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重庆市南岸区经济和信息化委员会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年法治政府建设情况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年，在区委、区政府的正确领导下，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我委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始终坚持以习近平新时代中国特色社会主义思想为指导，认真学习贯彻习近平法治思想，全面贯彻落实党的二十大精神，紧密结合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《2023年全区法治政府建设工作要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点》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，持续推进法治政府建设工作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不断增强运用法治思维和法治方式解决问题的能力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现将推进法治政府建设情况报告如下：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黑体" w:hAnsi="方正黑体" w:eastAsia="方正黑体" w:cs="方正黑体"/>
          <w:sz w:val="32"/>
          <w:szCs w:val="32"/>
          <w:lang w:eastAsia="zh-CN"/>
        </w:rPr>
      </w:pPr>
      <w:r>
        <w:rPr>
          <w:rFonts w:hint="eastAsia" w:ascii="方正黑体" w:hAnsi="方正黑体" w:eastAsia="方正黑体" w:cs="方正黑体"/>
          <w:sz w:val="32"/>
          <w:szCs w:val="32"/>
          <w:lang w:val="en-US" w:eastAsia="zh-CN"/>
        </w:rPr>
        <w:t>一、</w:t>
      </w:r>
      <w:r>
        <w:rPr>
          <w:rFonts w:hint="eastAsia" w:ascii="方正黑体" w:hAnsi="方正黑体" w:eastAsia="方正黑体" w:cs="方正黑体"/>
          <w:sz w:val="32"/>
          <w:szCs w:val="32"/>
          <w:lang w:eastAsia="zh-CN"/>
        </w:rPr>
        <w:t>202</w:t>
      </w:r>
      <w:r>
        <w:rPr>
          <w:rFonts w:hint="eastAsia" w:ascii="方正黑体" w:hAnsi="方正黑体" w:eastAsia="方正黑体" w:cs="方正黑体"/>
          <w:sz w:val="32"/>
          <w:szCs w:val="32"/>
          <w:lang w:val="en-US" w:eastAsia="zh-CN"/>
        </w:rPr>
        <w:t>3</w:t>
      </w:r>
      <w:r>
        <w:rPr>
          <w:rFonts w:hint="eastAsia" w:ascii="方正黑体" w:hAnsi="方正黑体" w:eastAsia="方正黑体" w:cs="方正黑体"/>
          <w:sz w:val="32"/>
          <w:szCs w:val="32"/>
          <w:lang w:eastAsia="zh-CN"/>
        </w:rPr>
        <w:t>年推进法治政府建设的主要举措和成效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强化法治学习，抓好法治宣传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坚持以习近平新时代中国特色社会主义思想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为引领，聚焦“关键少数”，把学习好、贯彻好习近平法治思想列入党组理论学习中心组集中学习计划，纳入民主生活会和年终述职、干部能力素质提升计划重要内容，通过线下集中学、线上自主学等方式在委机关内部持续强化习近平法治思想学习。二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深入开展法治宣传教育，促进全社会形成浓厚法治氛围。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通过实地走访、微信、钉钉等多种方式，围绕宪法宣传、优化营商环境、企业法治建设、防范电信网络诈骗、防范非法集资、安全生产等内容对企业职工进行法治宣传，动员广大群众学习宪法、尊崇宪法、知法守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（二）提高法治思维，全面依法履职</w:t>
      </w:r>
    </w:p>
    <w:p>
      <w:pPr>
        <w:spacing w:line="600" w:lineRule="exact"/>
        <w:ind w:firstLine="640" w:firstLineChars="200"/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一是不断提升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法治思维和依法行政能力。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学习宪法及城镇天然气、电力相关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法律法规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牢固树立法治思维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增强</w:t>
      </w:r>
      <w:r>
        <w:rPr>
          <w:rFonts w:hint="eastAsia"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法治意识、</w:t>
      </w:r>
      <w:r>
        <w:rPr>
          <w:rFonts w:hint="eastAsia" w:ascii="方正仿宋_GBK" w:eastAsia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提高法治能力，坚持依法行政，</w:t>
      </w:r>
      <w:r>
        <w:rPr>
          <w:rFonts w:ascii="方正仿宋_GBK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严格按照法定权限、规则和程序行使权力、履行职责，切实提高运用法治思维和法治方式解决问题的能力。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推进行政决策科学化、民主化和法治化。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我委在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建立健全政府法律顾问工作机制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的基础上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，充分发挥法律顾问在依法决策、防范行政法律风险等方面的作用。202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年，我委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合作的常年法律顾问律所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指派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名律师提供法律服务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在法律服务工作期间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提供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合同审查、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客户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会议、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法律咨询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服务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，实现了法律顾问全覆盖。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全面信息公开，规范行政执法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是规范行政执法活动。202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年，我委鼓励在编职工参加行政执法培训，培训考核合格后发放行政执法证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，确保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执法人员依法执法、持证执法和亮证执法。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推进行政执法信息公开。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严格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行政执法信息公开工作的要求，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“谁执法谁公示”的原则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为指导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，及时通过政府网站及政务新媒体、办事大厅公示栏、服务窗口等平台向社会公开行政执法基本信息、结果信息，强化社会对违法、执法行为的监督。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方正黑体" w:hAnsi="方正黑体" w:eastAsia="方正黑体" w:cs="方正黑体"/>
          <w:sz w:val="32"/>
          <w:szCs w:val="32"/>
        </w:rPr>
        <w:t>二、202</w:t>
      </w:r>
      <w:r>
        <w:rPr>
          <w:rFonts w:hint="eastAsia" w:ascii="方正黑体" w:hAnsi="方正黑体" w:eastAsia="方正黑体" w:cs="方正黑体"/>
          <w:sz w:val="32"/>
          <w:szCs w:val="32"/>
          <w:lang w:val="en-US" w:eastAsia="zh-CN"/>
        </w:rPr>
        <w:t>3</w:t>
      </w:r>
      <w:r>
        <w:rPr>
          <w:rFonts w:hint="eastAsia" w:ascii="方正黑体" w:hAnsi="方正黑体" w:eastAsia="方正黑体" w:cs="方正黑体"/>
          <w:sz w:val="32"/>
          <w:szCs w:val="32"/>
        </w:rPr>
        <w:t>年党政主要负责人履行推进法治建设第一责任人职责，加强法治政府建设的有关情况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（一）强化领导职责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党组书记切实履行法治建设“第一责任人”的责任，坚持民主集中制，落实凡属“三重一大”的事项，均召开党组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研究决定，强化对权力运行的制约与监督。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自觉接受内外监督，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严格落实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重大事项请示报告和重大决策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征求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意见制度</w:t>
      </w:r>
      <w:r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（二）深化法治建设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一是领导干部带头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学法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</w:rPr>
        <w:t>深入贯彻落实习近平总书记提出的“领导干部要做尊法学法守法用法的模范”讲话精神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</w:rPr>
        <w:t>以身作则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  <w:t>充分运用“学习强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u w:val="none"/>
          <w:lang w:val="en-US" w:eastAsia="zh-CN"/>
        </w:rPr>
        <w:t>国”APP、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val="en-US" w:eastAsia="zh-CN"/>
        </w:rPr>
        <w:t>干部网络学院等网络媒体跟进学习最新理论知识，带头学法用法，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u w:val="none"/>
          <w:lang w:eastAsia="zh-CN"/>
        </w:rPr>
        <w:t>切实维护宪法权威，不断增强法治观念，做尊法、学法、守法、用法的表率，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切实提高领导干部依法行政能力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是全体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职工积极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学法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。认真组织学习宪法、法律，抓实法治学习教育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积极鼓励行政执法人员坚持学习部门法规，行政执法持证人员达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三是强化行业安全生产监管。</w:t>
      </w:r>
      <w:r>
        <w:rPr>
          <w:rFonts w:hint="eastAsia" w:ascii="Times New Roman" w:hAnsi="Times New Roman" w:eastAsia="方正仿宋_GBK"/>
          <w:bCs/>
          <w:sz w:val="32"/>
          <w:szCs w:val="32"/>
          <w:lang w:bidi="zh-CN"/>
        </w:rPr>
        <w:t>组织全区工业企业召开工业企业安全生产事故警示教育会，</w:t>
      </w:r>
      <w:r>
        <w:rPr>
          <w:rFonts w:hint="eastAsia" w:ascii="Times New Roman" w:hAnsi="Times New Roman" w:eastAsia="方正仿宋_GBK"/>
          <w:bCs/>
          <w:sz w:val="32"/>
          <w:szCs w:val="32"/>
          <w:lang w:val="en-US" w:bidi="zh-CN"/>
        </w:rPr>
        <w:t>宣讲安全生产相关法律法规，促使企业</w:t>
      </w:r>
      <w:r>
        <w:rPr>
          <w:rFonts w:hint="eastAsia" w:ascii="Times New Roman" w:hAnsi="Times New Roman" w:eastAsia="方正仿宋_GBK"/>
          <w:bCs/>
          <w:sz w:val="32"/>
          <w:szCs w:val="32"/>
          <w:lang w:bidi="zh-CN"/>
        </w:rPr>
        <w:t>绷紧安全生产思想弦。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完善法治基础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是强化队伍建设。作为法治建设第一责任人，坚持以身作则、带头表率、带好队伍。在政府行政决策中充分尊重民情民意，倾听和吸收群众的意见建议和专业人员的客观意见，始终做到依法行政、依法履职。二是用好法律顾问。根据上级部门的相关要求，落实法律顾问考核管理机制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2023年法律顾问审查合同60份，审查其他文件4份，接受法律咨询5项，出具律师咨询意见书或法律意见书3份，出席涉法事项相关会议4次，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在重大行政决策、规范性文件及行政合同审查方面的参与率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达到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黑体" w:hAnsi="方正黑体" w:eastAsia="方正黑体" w:cs="方正黑体"/>
          <w:sz w:val="32"/>
          <w:szCs w:val="32"/>
        </w:rPr>
      </w:pPr>
      <w:r>
        <w:rPr>
          <w:rFonts w:hint="eastAsia" w:ascii="方正黑体" w:hAnsi="方正黑体" w:eastAsia="方正黑体" w:cs="方正黑体"/>
          <w:sz w:val="32"/>
          <w:szCs w:val="32"/>
        </w:rPr>
        <w:t>三、202</w:t>
      </w:r>
      <w:r>
        <w:rPr>
          <w:rFonts w:hint="eastAsia" w:ascii="方正黑体" w:hAnsi="方正黑体" w:eastAsia="方正黑体" w:cs="方正黑体"/>
          <w:sz w:val="32"/>
          <w:szCs w:val="32"/>
          <w:lang w:val="en-US" w:eastAsia="zh-CN"/>
        </w:rPr>
        <w:t>3</w:t>
      </w:r>
      <w:r>
        <w:rPr>
          <w:rFonts w:hint="eastAsia" w:ascii="方正黑体" w:hAnsi="方正黑体" w:eastAsia="方正黑体" w:cs="方正黑体"/>
          <w:sz w:val="32"/>
          <w:szCs w:val="32"/>
        </w:rPr>
        <w:t>年推进法治政府建设存在的不足和原因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专业化法治队伍整体水平不够高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我委并无专设机构、专职人员承担行政执法工作，相关工作由科室人员兼顾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导致执法人员的法律素养不够高。执法人员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日常工作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较忙，挤占了较多的学习时间，故对新法律法规理解不够深入，运用不够灵活，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执法效率有待提升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普法宣传的内容和方式方法创新性不足，法治宣传的力度和广度不够，法治宣传形式比较单一，针对性、时效性不强，导致人民群众对法律法规的理解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不够深入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黑体" w:hAnsi="方正黑体" w:eastAsia="方正黑体" w:cs="方正黑体"/>
          <w:sz w:val="32"/>
          <w:szCs w:val="32"/>
        </w:rPr>
      </w:pPr>
      <w:r>
        <w:rPr>
          <w:rFonts w:hint="eastAsia" w:ascii="方正黑体" w:hAnsi="方正黑体" w:eastAsia="方正黑体" w:cs="方正黑体"/>
          <w:sz w:val="32"/>
          <w:szCs w:val="32"/>
        </w:rPr>
        <w:t>四、202</w:t>
      </w:r>
      <w:r>
        <w:rPr>
          <w:rFonts w:hint="eastAsia" w:ascii="方正黑体" w:hAnsi="方正黑体" w:eastAsia="方正黑体" w:cs="方正黑体"/>
          <w:sz w:val="32"/>
          <w:szCs w:val="32"/>
          <w:lang w:val="en-US" w:eastAsia="zh-CN"/>
        </w:rPr>
        <w:t>4</w:t>
      </w:r>
      <w:r>
        <w:rPr>
          <w:rFonts w:hint="eastAsia" w:ascii="方正黑体" w:hAnsi="方正黑体" w:eastAsia="方正黑体" w:cs="方正黑体"/>
          <w:sz w:val="32"/>
          <w:szCs w:val="32"/>
        </w:rPr>
        <w:t>年推进法治政府建设的工作思路目标举措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2024年，我委将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持续坚持以党的二十大精神和习近平法治思想为指导，深入学习贯彻市委</w:t>
      </w: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/>
        </w:rPr>
        <w:t>六届二次、三次、四次全会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精神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围绕全区</w:t>
      </w:r>
      <w:r>
        <w:rPr>
          <w:rFonts w:ascii="Times New Roman" w:hAnsi="Times New Roman" w:eastAsia="方正仿宋_GBK"/>
          <w:color w:val="000000"/>
          <w:sz w:val="32"/>
          <w:szCs w:val="32"/>
        </w:rPr>
        <w:t>推动法治政府、法治社会建设走在全市前列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、建成法治政府建设综合示范区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的</w:t>
      </w:r>
      <w:r>
        <w:rPr>
          <w:rFonts w:ascii="Times New Roman" w:hAnsi="Times New Roman" w:eastAsia="方正仿宋_GBK"/>
          <w:color w:val="000000"/>
          <w:sz w:val="32"/>
          <w:szCs w:val="32"/>
        </w:rPr>
        <w:t>目标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开展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以下工作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一是扎实开展法治宣传教育。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围绕企业安全生产、合法经营、防范非法集资、防范电信网络诈骗等内容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针对性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选择普法主题，通过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培训普法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活动普法、网络普法、媒体普法、案例普法等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val="en-US" w:eastAsia="zh-CN"/>
        </w:rPr>
        <w:t>多种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形式，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加强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对企业经营管理人员和员工的普法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宣传教育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，全面提升</w:t>
      </w:r>
      <w:r>
        <w:rPr>
          <w:rFonts w:hint="eastAsia" w:ascii="Times New Roman" w:hAnsi="Times New Roman" w:eastAsia="方正仿宋_GBK"/>
          <w:color w:val="000000"/>
          <w:sz w:val="32"/>
          <w:szCs w:val="32"/>
        </w:rPr>
        <w:t>企业和员工法律意识，把普法工作落到实处</w:t>
      </w:r>
      <w:r>
        <w:rPr>
          <w:rFonts w:hint="eastAsia" w:ascii="Times New Roman" w:hAnsi="Times New Roman" w:eastAsia="方正仿宋_GBK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二是加强行政执法队伍建设。组织开展法治业务培训，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加强对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干部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的政治素质、文化素质、业务素质和法律素质培养，配齐执法人员，进一步提高依法行政和建设法治政府的工作水平。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三是持续深化助企服务。持续深化服务企业专员制度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，向企业点对点进行惠企助企相关法规、政策宣传，并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做好政策传达和解读。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黑体" w:hAnsi="方正黑体" w:eastAsia="方正黑体" w:cs="方正黑体"/>
          <w:sz w:val="32"/>
          <w:szCs w:val="32"/>
          <w:lang w:val="en-US" w:eastAsia="zh-CN"/>
        </w:rPr>
      </w:pPr>
      <w:r>
        <w:rPr>
          <w:rFonts w:hint="eastAsia" w:ascii="方正黑体" w:hAnsi="方正黑体" w:eastAsia="方正黑体" w:cs="方正黑体"/>
          <w:sz w:val="32"/>
          <w:szCs w:val="32"/>
          <w:lang w:eastAsia="zh-CN"/>
        </w:rPr>
        <w:t>五</w:t>
      </w:r>
      <w:r>
        <w:rPr>
          <w:rFonts w:hint="eastAsia" w:ascii="方正黑体" w:hAnsi="方正黑体" w:eastAsia="方正黑体" w:cs="方正黑体"/>
          <w:sz w:val="32"/>
          <w:szCs w:val="32"/>
        </w:rPr>
        <w:t>、</w:t>
      </w:r>
      <w:r>
        <w:rPr>
          <w:rFonts w:hint="eastAsia" w:ascii="方正黑体" w:hAnsi="方正黑体" w:eastAsia="方正黑体" w:cs="方正黑体"/>
          <w:sz w:val="32"/>
          <w:szCs w:val="32"/>
          <w:lang w:val="en-US" w:eastAsia="zh-CN"/>
        </w:rPr>
        <w:t>其他需要报告的情况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　　　　　　　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重庆市南岸区经济和信息化委员会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　　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05581F"/>
    <w:multiLevelType w:val="singleLevel"/>
    <w:tmpl w:val="CD05581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YTkwODk1MDRkYjg1OGRhNjRhMzkwZTYwYjViOGMifQ=="/>
    <w:docVar w:name="KSO_WPS_MARK_KEY" w:val="2a8c0cc3-5908-4932-9991-44ce5842251b"/>
  </w:docVars>
  <w:rsids>
    <w:rsidRoot w:val="00000000"/>
    <w:rsid w:val="005574FC"/>
    <w:rsid w:val="01F431F6"/>
    <w:rsid w:val="043B10FF"/>
    <w:rsid w:val="058C3194"/>
    <w:rsid w:val="07A019D4"/>
    <w:rsid w:val="07F10452"/>
    <w:rsid w:val="08065580"/>
    <w:rsid w:val="0A530587"/>
    <w:rsid w:val="0A8E40CA"/>
    <w:rsid w:val="0AF10769"/>
    <w:rsid w:val="0CBC0BBC"/>
    <w:rsid w:val="0CC204E7"/>
    <w:rsid w:val="0D2445A4"/>
    <w:rsid w:val="0D4903E8"/>
    <w:rsid w:val="0DF50570"/>
    <w:rsid w:val="0E8102BF"/>
    <w:rsid w:val="0FD25288"/>
    <w:rsid w:val="10EE19D3"/>
    <w:rsid w:val="10F22B45"/>
    <w:rsid w:val="11B00A36"/>
    <w:rsid w:val="12A63CA4"/>
    <w:rsid w:val="14A5684C"/>
    <w:rsid w:val="18316649"/>
    <w:rsid w:val="1C8F49BF"/>
    <w:rsid w:val="1D886D0B"/>
    <w:rsid w:val="1F3B53AC"/>
    <w:rsid w:val="20120B0E"/>
    <w:rsid w:val="20B87907"/>
    <w:rsid w:val="21336F8E"/>
    <w:rsid w:val="229B128E"/>
    <w:rsid w:val="23D30931"/>
    <w:rsid w:val="25463D79"/>
    <w:rsid w:val="262F241A"/>
    <w:rsid w:val="2641214D"/>
    <w:rsid w:val="2653026A"/>
    <w:rsid w:val="26F86CAF"/>
    <w:rsid w:val="292C0E92"/>
    <w:rsid w:val="29691B8F"/>
    <w:rsid w:val="29A0718A"/>
    <w:rsid w:val="2A336250"/>
    <w:rsid w:val="2B5B5A5F"/>
    <w:rsid w:val="2B996587"/>
    <w:rsid w:val="2BEA293F"/>
    <w:rsid w:val="2C7A3CC3"/>
    <w:rsid w:val="2D300825"/>
    <w:rsid w:val="2DD85E3A"/>
    <w:rsid w:val="2EE10029"/>
    <w:rsid w:val="312A2724"/>
    <w:rsid w:val="325925CC"/>
    <w:rsid w:val="337F7FE5"/>
    <w:rsid w:val="33A8380B"/>
    <w:rsid w:val="33B45D0C"/>
    <w:rsid w:val="33E16D1D"/>
    <w:rsid w:val="33F269F0"/>
    <w:rsid w:val="39706B79"/>
    <w:rsid w:val="3B183024"/>
    <w:rsid w:val="3BAB20EB"/>
    <w:rsid w:val="3C683B38"/>
    <w:rsid w:val="3D74650C"/>
    <w:rsid w:val="3E614CE2"/>
    <w:rsid w:val="3FE536F1"/>
    <w:rsid w:val="412D35A2"/>
    <w:rsid w:val="41B15F81"/>
    <w:rsid w:val="42547DAF"/>
    <w:rsid w:val="42845443"/>
    <w:rsid w:val="437D680E"/>
    <w:rsid w:val="44A616A1"/>
    <w:rsid w:val="451F76A5"/>
    <w:rsid w:val="456F5F37"/>
    <w:rsid w:val="45F11042"/>
    <w:rsid w:val="46333408"/>
    <w:rsid w:val="48DB3954"/>
    <w:rsid w:val="4AA91EEB"/>
    <w:rsid w:val="4B4C307F"/>
    <w:rsid w:val="4BA206E8"/>
    <w:rsid w:val="4C6A7458"/>
    <w:rsid w:val="4D73756E"/>
    <w:rsid w:val="51114346"/>
    <w:rsid w:val="516C368A"/>
    <w:rsid w:val="5253273C"/>
    <w:rsid w:val="543F11CA"/>
    <w:rsid w:val="5661367A"/>
    <w:rsid w:val="56D06A51"/>
    <w:rsid w:val="56D4209E"/>
    <w:rsid w:val="56D71B8E"/>
    <w:rsid w:val="575B631B"/>
    <w:rsid w:val="599B0966"/>
    <w:rsid w:val="59A57D21"/>
    <w:rsid w:val="5BAF30D9"/>
    <w:rsid w:val="5C4A1723"/>
    <w:rsid w:val="5C8F1BBA"/>
    <w:rsid w:val="5D313908"/>
    <w:rsid w:val="5D3E2967"/>
    <w:rsid w:val="5E4D2736"/>
    <w:rsid w:val="5E8A5738"/>
    <w:rsid w:val="5EE906B0"/>
    <w:rsid w:val="619A3EE4"/>
    <w:rsid w:val="61D6458D"/>
    <w:rsid w:val="62AA45FB"/>
    <w:rsid w:val="635A392B"/>
    <w:rsid w:val="64175CC0"/>
    <w:rsid w:val="662326FA"/>
    <w:rsid w:val="66A904B2"/>
    <w:rsid w:val="69382960"/>
    <w:rsid w:val="6970137D"/>
    <w:rsid w:val="6A040A94"/>
    <w:rsid w:val="6AA858C3"/>
    <w:rsid w:val="6B99520C"/>
    <w:rsid w:val="6C240F7A"/>
    <w:rsid w:val="6C8A1FC7"/>
    <w:rsid w:val="6C97174C"/>
    <w:rsid w:val="6DC36570"/>
    <w:rsid w:val="6DCA78FF"/>
    <w:rsid w:val="6E7F4B8D"/>
    <w:rsid w:val="6F1572A0"/>
    <w:rsid w:val="702A6D7B"/>
    <w:rsid w:val="744B5D1F"/>
    <w:rsid w:val="7524023C"/>
    <w:rsid w:val="76BD1D9E"/>
    <w:rsid w:val="781F6A99"/>
    <w:rsid w:val="7859644F"/>
    <w:rsid w:val="78D67AA0"/>
    <w:rsid w:val="79255191"/>
    <w:rsid w:val="7AA443C3"/>
    <w:rsid w:val="7BA75723"/>
    <w:rsid w:val="7C1F28F7"/>
    <w:rsid w:val="7E01736D"/>
    <w:rsid w:val="DEBFE020"/>
    <w:rsid w:val="F63F9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jc w:val="left"/>
      <w:outlineLvl w:val="1"/>
    </w:pPr>
    <w:rPr>
      <w:rFonts w:hint="eastAsia" w:ascii="宋体" w:hAnsi="宋体" w:eastAsia="宋体" w:cs="Times New Roman"/>
      <w:b/>
      <w:kern w:val="0"/>
      <w:sz w:val="24"/>
    </w:rPr>
  </w:style>
  <w:style w:type="paragraph" w:styleId="2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="120" w:afterLines="0"/>
    </w:pPr>
    <w:rPr>
      <w:szCs w:val="22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2452</Words>
  <Characters>2525</Characters>
  <Lines>0</Lines>
  <Paragraphs>0</Paragraphs>
  <TotalTime>18</TotalTime>
  <ScaleCrop>false</ScaleCrop>
  <LinksUpToDate>false</LinksUpToDate>
  <CharactersWithSpaces>2544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2023-01-28T09:12:00Z</dcterms:created>
  <dc:creator>Administrator</dc:creator>
  <cp:lastModifiedBy>沉醉不知归路</cp:lastModifiedBy>
  <cp:lastPrinted>2024-03-11T01:47:00Z</cp:lastPrinted>
  <dcterms:modified xsi:type="dcterms:W3CDTF">2024-08-21T07:12:35Z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568AB1B5311E4FB28187F476AE054ADD</vt:lpwstr>
  </property>
</Properties>
</file>