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outlineLvl w:val="0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2023年南岸区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中小学校体育工作评估审核结果报表</w:t>
      </w:r>
    </w:p>
    <w:p>
      <w:pPr>
        <w:snapToGrid w:val="0"/>
        <w:spacing w:line="540" w:lineRule="exact"/>
        <w:ind w:firstLine="280" w:firstLineChars="100"/>
        <w:rPr>
          <w:rFonts w:ascii="宋体" w:hAnsi="宋体"/>
          <w:sz w:val="28"/>
          <w:szCs w:val="28"/>
          <w:highlight w:val="yellow"/>
        </w:rPr>
      </w:pPr>
    </w:p>
    <w:p>
      <w:pPr>
        <w:snapToGrid w:val="0"/>
        <w:spacing w:line="540" w:lineRule="exact"/>
        <w:ind w:firstLine="280" w:firstLineChars="100"/>
        <w:outlineLvl w:val="1"/>
        <w:rPr>
          <w:rFonts w:ascii="宋体"/>
          <w:szCs w:val="32"/>
        </w:rPr>
      </w:pPr>
      <w:r>
        <w:rPr>
          <w:rFonts w:hint="eastAsia" w:ascii="宋体" w:hAnsi="宋体"/>
          <w:sz w:val="28"/>
          <w:szCs w:val="28"/>
        </w:rPr>
        <w:t>区县教育行政部门盖章：</w:t>
      </w:r>
    </w:p>
    <w:tbl>
      <w:tblPr>
        <w:tblStyle w:val="2"/>
        <w:tblW w:w="0" w:type="auto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809"/>
        <w:gridCol w:w="776"/>
        <w:gridCol w:w="645"/>
        <w:gridCol w:w="776"/>
        <w:gridCol w:w="629"/>
        <w:gridCol w:w="805"/>
        <w:gridCol w:w="644"/>
        <w:gridCol w:w="747"/>
        <w:gridCol w:w="664"/>
        <w:gridCol w:w="771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学校总数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合格等级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不合格学校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九年一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贯制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8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十二年一贯制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7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总计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69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69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98.6</w:t>
            </w:r>
          </w:p>
        </w:tc>
      </w:tr>
    </w:tbl>
    <w:p>
      <w:pPr>
        <w:spacing w:line="320" w:lineRule="exact"/>
        <w:rPr>
          <w:b/>
          <w:bCs/>
        </w:rPr>
      </w:pPr>
      <w:r>
        <w:rPr>
          <w:rFonts w:hint="eastAsia"/>
        </w:rPr>
        <w:t>注：九年一贯学校数与小学、初中的不重复填写，十二年一贯学校数与小学、初中、高中的不重复填写 ，完全中学学校数与初中、高中的不重复填写；《学校体育工作年度报表》的学校数须与《中小学校体育工作评估审核结果报表》的学校数量务必保持一致；同时，学校数应与2023年本地教育事业统计数据口径一致。</w:t>
      </w:r>
      <w:r>
        <w:rPr>
          <w:rFonts w:hint="eastAsia"/>
          <w:b/>
          <w:bCs/>
        </w:rPr>
        <w:t>本表由区县教育行政部门汇总后完成最终填写，上报中国学生体质健康平台。</w:t>
      </w:r>
    </w:p>
    <w:p>
      <w:pPr>
        <w:snapToGrid w:val="0"/>
        <w:spacing w:line="400" w:lineRule="exact"/>
        <w:jc w:val="center"/>
        <w:rPr>
          <w:rFonts w:ascii="华文中宋" w:hAnsi="华文中宋" w:eastAsia="华文中宋"/>
          <w:sz w:val="24"/>
        </w:rPr>
      </w:pPr>
    </w:p>
    <w:p>
      <w:pPr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教育行政部门分管领导签字：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主管部门负责人签字：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ind w:firstLine="140" w:firstLineChars="50"/>
        <w:rPr>
          <w:rFonts w:ascii="仿宋" w:eastAsia="仿宋" w:cs="仿宋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>填报人：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13452998124  </w:t>
      </w:r>
      <w:r>
        <w:rPr>
          <w:rFonts w:hint="eastAsia" w:ascii="仿宋" w:hAnsi="仿宋" w:eastAsia="仿宋" w:cs="仿宋"/>
          <w:sz w:val="28"/>
          <w:szCs w:val="28"/>
        </w:rPr>
        <w:t>填报日期：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mY3N2Y3MDQzZDU4ZWE3MzA5ZjlmMGZlODBmNWEifQ=="/>
  </w:docVars>
  <w:rsids>
    <w:rsidRoot w:val="00000000"/>
    <w:rsid w:val="20792C48"/>
    <w:rsid w:val="211E130C"/>
    <w:rsid w:val="539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2024-01-02T09:19:00Z</dcterms:created>
  <dc:creator>Administrator</dc:creator>
  <cp:lastModifiedBy>小七七</cp:lastModifiedBy>
  <dcterms:modified xsi:type="dcterms:W3CDTF">2024-01-03T02:31:14Z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EC21B9A97CAD4BC29E697D386AAFED82_12</vt:lpwstr>
  </property>
</Properties>
</file>