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8F08F">
      <w:pPr>
        <w:overflowPunct w:val="0"/>
        <w:snapToGrid w:val="0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重庆市南岸区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社会救助领域政务公开标准目录</w:t>
      </w:r>
    </w:p>
    <w:tbl>
      <w:tblPr>
        <w:tblStyle w:val="8"/>
        <w:tblW w:w="14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420"/>
        <w:gridCol w:w="940"/>
        <w:gridCol w:w="1000"/>
        <w:gridCol w:w="1000"/>
        <w:gridCol w:w="2889"/>
        <w:gridCol w:w="464"/>
        <w:gridCol w:w="709"/>
        <w:gridCol w:w="483"/>
        <w:gridCol w:w="545"/>
        <w:gridCol w:w="546"/>
        <w:gridCol w:w="644"/>
        <w:gridCol w:w="5"/>
      </w:tblGrid>
      <w:tr w14:paraId="2816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B5C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3EE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676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727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821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C0B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C5B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BF4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119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F2AD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6307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0" w:hRule="atLeast"/>
          <w:tblHeader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1E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685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E0D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B0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F00D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D7FE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D4E7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F252"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5AD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C8F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3FAF4AF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D9E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36E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6D4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92F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14:paraId="33B4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F44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16B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0F7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1A1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194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CE5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510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6337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943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B42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E92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CBF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BDC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A98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5BD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6AE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529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0D2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173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14E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7EB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633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062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965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2D5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F11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88F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AC5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073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CAD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C52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C6A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0BB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3F9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637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5A7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C18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906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6D4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D82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474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3CD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11E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CA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9C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22A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051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FB3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358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A5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5A0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E08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4D1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C39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C06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8CA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3F8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C1F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8E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FE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52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B85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E5F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9A7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058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6F6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70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231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438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EA3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950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F96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380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C6E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000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D93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06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F14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6B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945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A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Calibri" w:eastAsia="方正仿宋_GBK" w:cs="Times New Roman"/>
                <w:kern w:val="2"/>
                <w:sz w:val="32"/>
                <w:szCs w:val="32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《重庆市最低生活保障条件认定办法》（渝府办发〔2022〕128号）</w:t>
            </w:r>
          </w:p>
          <w:p w14:paraId="139A1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《重庆市最低生活保障申请审核确认办法》（渝民发〔2023〕3号）</w:t>
            </w:r>
          </w:p>
          <w:p w14:paraId="7B1F67A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ADD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A5B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2D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DD2E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B60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F25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2EF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CDA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C50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689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C6C8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723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8F1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8E5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3D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207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:woUserID w:val="3"/>
              </w:rPr>
              <w:t>《重庆市最低生活保障申请审核确认办法》（渝民发〔2023〕3号）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7B9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074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E4F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1AC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911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BC4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6A8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EE2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3FB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B2E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FFA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365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1D3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5D5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9A1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527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687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F94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1D2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FCB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6B9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F7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71E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B06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BD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FDC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718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AA6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FD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51A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D8E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ADF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EFA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CD0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A20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45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BBD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88B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6B2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2C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D79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CD8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656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227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4F0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125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3FF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3E7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126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0E7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361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59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A3D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F74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5A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E37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551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795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82A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C1F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:woUserID w:val="3"/>
              </w:rPr>
              <w:t>《重庆市最低生活保障申请审核确认办法》（渝民发〔2023〕3号）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8F2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27A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22D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D211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216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53B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ED7A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722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5F5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6FB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46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D96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D9E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A99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85A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38B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E4C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506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025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4FB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0FF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D36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CCF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8F8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BC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E1F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151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FB7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19E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B1A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AF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98E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0B7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B59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AB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111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BD2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4DE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E77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6E6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3EB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992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38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7A3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BA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21C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BE1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CC2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ADF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C38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E05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4ED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26A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33B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73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0B2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BEE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C11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C67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B72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:woUserID w:val="3"/>
              </w:rPr>
              <w:t>《重庆市最低生活保障申请审核确认办法》（渝民发〔2023〕3号）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042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2DC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40F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EC2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BC3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8FA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B4AE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E5A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C6B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42E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12D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DD1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749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5E6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6D2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1BB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46C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62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1F0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FFA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EB5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F59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B4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8ED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38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5E9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348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12C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D9E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022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F4A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641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1CD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68B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554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39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DD7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8CE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6D2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77A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302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10E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174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833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F58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C9A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9A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3E1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745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A61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A9B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148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6B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095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85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C00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48D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ED6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D6E7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woUserID w:val="2"/>
              </w:rPr>
              <w:t>《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woUserID w:val="2"/>
              </w:rPr>
              <w:t>重庆市民政局关于转发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民政部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woUserID w:val="2"/>
              </w:rPr>
              <w:t>&lt;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特困人员认定办法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woUserID w:val="2"/>
              </w:rPr>
              <w:t>&gt;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的通知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woUserID w:val="2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woUserID w:val="2"/>
              </w:rPr>
              <w:t>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民〔20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woUserID w:val="2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woUserID w:val="2"/>
              </w:rPr>
              <w:t>119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7443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D21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414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8F60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530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242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0D2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8B3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EFA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1B9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57EA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052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57A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E89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77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298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《重庆市人民政府关于进一步健全特困人员救助供养制度的实施意见》（渝府发〔2016〕47号）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4F1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90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3DDA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211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99E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E61E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99C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FB3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732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B154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00B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B06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951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8B9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FF7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A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E7D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DEB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E67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AE3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1C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C3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7B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122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61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2C7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A6B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48D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69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CDB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129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A2B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20E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DAB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4BF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A66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98F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454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14F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37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455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40C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D31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50C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BCE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78E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295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CB8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AA7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51B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019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69B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69D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A1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5F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EB7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BC5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6E9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15F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698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《重庆市人民政府关于进一步健全特困人员救助供养制度的实施意见》（渝府发〔2016〕47号）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AC9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98F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7EA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E5F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5A8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233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430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A58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A32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D22B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C25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DCE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BAD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CC9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718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653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333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5DD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C56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F53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B99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33F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262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44D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C2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CA9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5E7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41E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9D2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2DE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11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FEB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C08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78E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ED7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09D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337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1A4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990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0F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138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10E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ACE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86E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CE7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34A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DA4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79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A9E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16A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C34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01D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752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D04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9E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0CE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2FC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5F88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400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7E4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《重庆市人民政府关于进一步健全特困人员救助供养制度的实施意见》（渝府发〔2016〕47号）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245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663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01E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395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1A5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4AB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17F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02F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AB3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AAD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013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066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8F0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18A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DDC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A1B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375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44D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361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A9C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307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8C4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A48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47E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53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B82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6EC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3F5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4BC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5F8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C67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AE2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3DB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7AE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75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954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FE8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BC0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637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C4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58D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FC0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B3E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EC8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FE4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136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E4D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61B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9F0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0AC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44F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592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E29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CD5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D8B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D0A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AD0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DB4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247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关于进一步健全临时救助制度的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9F2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75B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338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F1AE"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0B5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4562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133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6CF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E93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E19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199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FB4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25A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479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E7A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473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《重庆市人民政府关于进一步健全临时救助制度的通知》（渝府发〔2015〕16号）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B065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6EE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1B7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8D3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6C9A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65E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0A2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7FAF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1A7B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24AC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7A9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82A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F33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8BA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A38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2DB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A56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150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538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0E5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C2B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D49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B1D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F4C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66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97D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AA07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DD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A77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712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3CB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3C5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189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16A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383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E6E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00F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D1D8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3B3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79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55F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9524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A01D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932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426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3C8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D96E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5C7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032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0206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D51C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56E1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FCE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4903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C4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12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6181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A720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CF1D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73F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E35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《重庆市民政局关于印发〈重庆市临时救助申请审批规程〉的通知》（渝民发〔2015〕50号）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DE3B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F1F9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CE4A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EAD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FA6F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86E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33D2"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D9B5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905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9CB1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89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3E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6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AF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8A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E6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45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C8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7C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81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88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D1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2D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7D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A68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96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2E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2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DE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61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94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9D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33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AB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37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36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3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FB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81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81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20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8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B8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E8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7F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93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82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7A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68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5A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D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B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EF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CA3DEF">
      <w:pPr>
        <w:overflowPunct w:val="0"/>
        <w:adjustRightInd w:val="0"/>
        <w:snapToGrid w:val="0"/>
        <w:rPr>
          <w:sz w:val="28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2098" w:bottom="1531" w:left="1417" w:header="851" w:footer="1474" w:gutter="0"/>
      <w:cols w:space="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B1A5A">
    <w:pPr>
      <w:pStyle w:val="6"/>
      <w:jc w:val="right"/>
      <w:rPr>
        <w:sz w:val="28"/>
        <w:szCs w:val="28"/>
      </w:rPr>
    </w:pPr>
    <w:r>
      <w:pict>
        <v:shape id="_x0000_s34820" o:spid="_x0000_s34820" o:spt="202" type="#_x0000_t202" style="position:absolute;left:0pt;margin-left:-66.45pt;margin-top:-52.5pt;height:57pt;width:31.7pt;mso-wrap-distance-bottom:0pt;mso-wrap-distance-left:9pt;mso-wrap-distance-right:9pt;mso-wrap-distance-top:0pt;mso-wrap-style:none;z-index:251660288;mso-width-relative:page;mso-height-relative:page;" stroked="f" coordsize="21600,21600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 w14:paraId="506483D1">
                <w:pPr>
                  <w:pStyle w:val="6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0EAFD">
    <w:pPr>
      <w:pStyle w:val="6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A9397">
    <w:pPr>
      <w:pStyle w:val="6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F65BE">
    <w:r>
      <w:pict>
        <v:shape id="_x0000_s34821" o:spid="_x0000_s34821" o:spt="202" type="#_x0000_t202" style="position:absolute;left:0pt;margin-left:-65.25pt;margin-top:36.95pt;height:57pt;width:31.7pt;mso-wrap-distance-bottom:0pt;mso-wrap-distance-left:9pt;mso-wrap-distance-right:9pt;mso-wrap-distance-top:0pt;mso-wrap-style:none;z-index:251661312;mso-width-relative:page;mso-height-relative:page;" stroked="f" coordsize="21600,21600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 w14:paraId="17CB9521"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3E838">
    <w:r>
      <w:pict>
        <v:shape id="_x0000_s34819" o:spid="_x0000_s34819" o:spt="202" type="#_x0000_t202" style="position:absolute;left:0pt;margin-left:-54.75pt;margin-top:33.2pt;height:57pt;width:31.7pt;mso-wrap-distance-bottom:0pt;mso-wrap-distance-left:9pt;mso-wrap-distance-right:9pt;mso-wrap-distance-top:0pt;mso-wrap-style:none;z-index:251659264;mso-width-relative:page;mso-height-relative:page;" stroked="f" coordsize="21600,21600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 w14:paraId="437E3F41"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14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3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iY2M5ZDM2MDU1MjYwZDg1NzBiNjc3MTVjNWZiMjcifQ=="/>
  </w:docVars>
  <w:rsids>
    <w:rsidRoot w:val="001F6056"/>
    <w:rsid w:val="00023CCD"/>
    <w:rsid w:val="00114327"/>
    <w:rsid w:val="00136381"/>
    <w:rsid w:val="00194C0A"/>
    <w:rsid w:val="001C5EA9"/>
    <w:rsid w:val="001D5FDC"/>
    <w:rsid w:val="001E7F0B"/>
    <w:rsid w:val="001F6056"/>
    <w:rsid w:val="002512FC"/>
    <w:rsid w:val="002B71E8"/>
    <w:rsid w:val="002C7F60"/>
    <w:rsid w:val="00310579"/>
    <w:rsid w:val="00366A2B"/>
    <w:rsid w:val="003A465C"/>
    <w:rsid w:val="003D2CB3"/>
    <w:rsid w:val="003D5D10"/>
    <w:rsid w:val="00441CBB"/>
    <w:rsid w:val="00446647"/>
    <w:rsid w:val="00503DCC"/>
    <w:rsid w:val="005316B2"/>
    <w:rsid w:val="00553D6B"/>
    <w:rsid w:val="00582C00"/>
    <w:rsid w:val="005A47A1"/>
    <w:rsid w:val="005C4F1D"/>
    <w:rsid w:val="005D64ED"/>
    <w:rsid w:val="00607DA4"/>
    <w:rsid w:val="0063703F"/>
    <w:rsid w:val="00647ACA"/>
    <w:rsid w:val="006623ED"/>
    <w:rsid w:val="006870C5"/>
    <w:rsid w:val="006C12C4"/>
    <w:rsid w:val="00765B5C"/>
    <w:rsid w:val="00791120"/>
    <w:rsid w:val="007D517F"/>
    <w:rsid w:val="00811145"/>
    <w:rsid w:val="00884C26"/>
    <w:rsid w:val="00977BF8"/>
    <w:rsid w:val="009A4A8E"/>
    <w:rsid w:val="009C0738"/>
    <w:rsid w:val="009D2046"/>
    <w:rsid w:val="009E128E"/>
    <w:rsid w:val="009E4005"/>
    <w:rsid w:val="009F73D6"/>
    <w:rsid w:val="00A46FBD"/>
    <w:rsid w:val="00B009C6"/>
    <w:rsid w:val="00B03DC0"/>
    <w:rsid w:val="00B26CC8"/>
    <w:rsid w:val="00CC25ED"/>
    <w:rsid w:val="00CE0B7B"/>
    <w:rsid w:val="00D43900"/>
    <w:rsid w:val="00D450EC"/>
    <w:rsid w:val="00DC0EDA"/>
    <w:rsid w:val="00DD46AA"/>
    <w:rsid w:val="00DE2CCF"/>
    <w:rsid w:val="00E3734B"/>
    <w:rsid w:val="00E71357"/>
    <w:rsid w:val="00F41570"/>
    <w:rsid w:val="00F847F8"/>
    <w:rsid w:val="00F9032F"/>
    <w:rsid w:val="00FA1B26"/>
    <w:rsid w:val="00FE7891"/>
    <w:rsid w:val="08C2520D"/>
    <w:rsid w:val="096D42BF"/>
    <w:rsid w:val="0A767219"/>
    <w:rsid w:val="0F1D1AD6"/>
    <w:rsid w:val="114C6FB0"/>
    <w:rsid w:val="2BE05570"/>
    <w:rsid w:val="3B6E41BD"/>
    <w:rsid w:val="47CD0A5E"/>
    <w:rsid w:val="58981422"/>
    <w:rsid w:val="5A134AF2"/>
    <w:rsid w:val="6B3579DD"/>
    <w:rsid w:val="DE7E930B"/>
    <w:rsid w:val="DFDA035F"/>
    <w:rsid w:val="FA7DB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link w:val="12"/>
    <w:qFormat/>
    <w:uiPriority w:val="0"/>
    <w:pPr>
      <w:ind w:left="100" w:leftChars="100" w:right="100" w:rightChars="100"/>
    </w:pPr>
    <w:rPr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正文文本 Char"/>
    <w:basedOn w:val="9"/>
    <w:link w:val="3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4">
    <w:name w:val="页眉 Char"/>
    <w:basedOn w:val="9"/>
    <w:link w:val="7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4821"/>
    <customShpInfo spid="_x0000_s34819"/>
    <customShpInfo spid="_x0000_s348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ITianKong.Com</Company>
  <Pages>5</Pages>
  <Words>2674</Words>
  <Characters>2759</Characters>
  <Lines>1</Lines>
  <Paragraphs>1</Paragraphs>
  <TotalTime>5</TotalTime>
  <ScaleCrop>false</ScaleCrop>
  <LinksUpToDate>false</LinksUpToDate>
  <CharactersWithSpaces>18527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2020-07-27T11:27:00Z</dcterms:created>
  <dc:creator>SkyUser</dc:creator>
  <cp:lastModifiedBy>七诺</cp:lastModifiedBy>
  <cp:lastPrinted>2020-07-24T10:54:00Z</cp:lastPrinted>
  <dcterms:modified xsi:type="dcterms:W3CDTF">2025-01-07T08:10:45Z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8B25743A68F04C2D87C80902E02BFE69</vt:lpwstr>
  </property>
</Properties>
</file>