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72D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r>
        <w:rPr>
          <w:rFonts w:hint="eastAsia" w:ascii="方正小标宋_GBK" w:hAnsi="方正小标宋_GBK" w:eastAsia="方正小标宋_GBK" w:cs="方正小标宋_GBK"/>
          <w:i w:val="0"/>
          <w:iCs w:val="0"/>
          <w:color w:val="000000"/>
          <w:kern w:val="0"/>
          <w:sz w:val="44"/>
          <w:szCs w:val="44"/>
          <w:u w:val="none"/>
          <w:lang w:val="en-US" w:eastAsia="zh-CN"/>
        </w:rPr>
        <w:t>高血压患者健康管理服务</w:t>
      </w:r>
    </w:p>
    <w:tbl>
      <w:tblPr>
        <w:tblStyle w:val="2"/>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1"/>
        <w:gridCol w:w="1933"/>
        <w:gridCol w:w="1707"/>
        <w:gridCol w:w="2280"/>
        <w:gridCol w:w="2467"/>
        <w:gridCol w:w="2213"/>
        <w:gridCol w:w="1947"/>
      </w:tblGrid>
      <w:tr w14:paraId="4128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6B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服务对象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27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服务机构</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FA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服务地点</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8C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服务时间</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D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服务项目和内容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32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服务流程</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3B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服务要求</w:t>
            </w:r>
          </w:p>
        </w:tc>
      </w:tr>
      <w:tr w14:paraId="3D02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B3A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辖区内服务人口</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B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弹子石街道社区卫生服务中心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南岸区弹子石新街</w:t>
            </w:r>
            <w:r>
              <w:rPr>
                <w:rStyle w:val="5"/>
                <w:rFonts w:hint="default" w:ascii="Times New Roman" w:hAnsi="Times New Roman" w:eastAsia="方正仿宋_GBK" w:cs="Times New Roman"/>
                <w:lang w:val="en-US" w:eastAsia="zh-CN" w:bidi="ar"/>
              </w:rPr>
              <w:t>58</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79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工作日上午8:00-12:00，下午14:00-17:30</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364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1.对原发性高血压患者，每年要提供至少4次面对面的随访。</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2.分类干预</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①对血压控制满意（一般高血压患者血压降至140/90mmHg以下；≥65岁老年高血压患者的血压降至150/90mmHg以下，如果能耐受，可进一步降至140/90mmHg以下；一般糖尿病或慢性肾脏病患者的血压目标可以在140/90mmHg基础上再适当降低）、无药物不良反应、无新发并发症或原有并发症无加重的患者，预约下一次随访时间。</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②对第一次出现血压控制不满意，或出现药物不良反应的患者，结合其服药依从性，必要时增加现用药物剂量、更换或增加不同类的降压药物，2周内随访。</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③对连续两次出现血压控制不满意或药物不良反应难以控制以及出现新的并发症或原有并发症加重的患者，建议其转诊到上级医院，2周内主动随访转诊情况。</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④对所有患者进行有针对性的健康教育，与患者一起制定生活方式改进目标并在下一次随访时评估进展。告诉患者出现哪些异常时应立即就诊。</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3.健康体检</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对原发性高血压患者，每年进行1次较全面的健康检查，可与随访相结合。</w:t>
            </w:r>
          </w:p>
        </w:tc>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2E5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1.面对面随访：</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①测量血压；②评估是否存在危急情况；③评估上次随访到此次随访期间症状；④评估并存的临床症状；⑤评估并记录最近一次各项辅助检查结果；⑥测量体重、心率，计算BMI；⑦评估患者生活方式，包括吸烟、饮酒、运动、摄盐情况等；⑧评估患者服药情况</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→若出现危急情况紧急处理后转诊，2周内随访转诊情况。</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2.根据评估结果进行分类干预</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3.①血压控制满意无药物不良反应、无新发并发症或原有并发症无加重→按期随访；②初次出现血压控制不满意或有药物不良反应→调整药物，2周时随访；③连续2次随访血压控制不</w:t>
            </w:r>
          </w:p>
          <w:p w14:paraId="176FE9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满意、连续2次随访药物不良反应没有改善、有新的并发症出现或原有并发症加重→建议转诊，2周内主动随访转诊情况</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w:t>
            </w:r>
            <w:r>
              <w:rPr>
                <w:rFonts w:hint="default" w:ascii="Times New Roman" w:hAnsi="Times New Roman" w:eastAsia="方正仿宋_GBK" w:cs="Times New Roman"/>
                <w:i w:val="0"/>
                <w:iCs w:val="0"/>
                <w:color w:val="000000"/>
                <w:kern w:val="0"/>
                <w:sz w:val="21"/>
                <w:szCs w:val="21"/>
                <w:u w:val="none"/>
                <w:lang w:val="en-US" w:eastAsia="zh-CN"/>
              </w:rPr>
              <w:br w:type="textWrapping"/>
            </w:r>
            <w:r>
              <w:rPr>
                <w:rFonts w:hint="default" w:ascii="Times New Roman" w:hAnsi="Times New Roman" w:eastAsia="方正仿宋_GBK" w:cs="Times New Roman"/>
                <w:i w:val="0"/>
                <w:iCs w:val="0"/>
                <w:color w:val="000000"/>
                <w:kern w:val="0"/>
                <w:sz w:val="21"/>
                <w:szCs w:val="21"/>
                <w:u w:val="none"/>
                <w:lang w:val="en-US" w:eastAsia="zh-CN"/>
              </w:rPr>
              <w:t>4.告诉所有接受随访的高血压患者：①出现哪些异常时应立即就诊；②进行针对性生活方式指导；③每年应进行1次较全面健康检查。</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539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 xml:space="preserve">   1.高血压患者的健康管理由医生负责， 应与门诊服务相结合，对未能按照管理要求接受随访的患者，乡镇卫生院、村卫生室、社区卫生服务中心（站） 医务人员应主动与患者联系，保证管理的连续性。</w:t>
            </w:r>
          </w:p>
          <w:p w14:paraId="1FBEA3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2.随访包括预约患者到门诊就诊、电话追踪和家庭访视等方式。</w:t>
            </w:r>
          </w:p>
          <w:p w14:paraId="35D450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3.乡镇卫生院、村卫生室、社区卫生服务中心（站）可通过义诊、健康体检、门诊服务等途径筛查和发现高血压患者。</w:t>
            </w:r>
          </w:p>
          <w:p w14:paraId="485F54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4.发挥中医药在改善临床症状、提高生活质量、防治并发症中的特色和作用，积极应用中医药方法开展高血压患者健康管理服务。</w:t>
            </w:r>
          </w:p>
          <w:p w14:paraId="42BAB0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5.加强宣传，告知服务内容，使更多的患者和居民愿意接受健康管理服务。</w:t>
            </w:r>
          </w:p>
          <w:p w14:paraId="4EE12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6.每次提供服务后及时将相关信息记入患者的健康档案。</w:t>
            </w:r>
          </w:p>
          <w:p w14:paraId="25F286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7.65岁及以上高血压患者可推荐接种流感疫苗。</w:t>
            </w:r>
          </w:p>
        </w:tc>
      </w:tr>
      <w:tr w14:paraId="1959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689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F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南坪街道社区卫生服务中心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3D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南岸区南坪新街71号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BE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CE3C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28B2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1801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154F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647C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AD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龙门浩街道社区卫生服务中心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38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南岸区海棠溪街道敦厚下段38号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01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0B6C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CF1D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CB87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683C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BAC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5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Fonts w:hint="default" w:ascii="Times New Roman" w:hAnsi="Times New Roman" w:eastAsia="方正仿宋_GBK" w:cs="Times New Roman"/>
                <w:i w:val="0"/>
                <w:iCs w:val="0"/>
                <w:color w:val="000000"/>
                <w:kern w:val="0"/>
                <w:sz w:val="24"/>
                <w:szCs w:val="24"/>
                <w:u w:val="none"/>
                <w:lang w:val="en-US" w:eastAsia="zh-CN" w:bidi="ar"/>
              </w:rPr>
              <w:t>海棠溪街道社区卫生服务中心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CF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Fonts w:hint="default" w:ascii="Times New Roman" w:hAnsi="Times New Roman" w:eastAsia="方正仿宋_GBK" w:cs="Times New Roman"/>
                <w:i w:val="0"/>
                <w:iCs w:val="0"/>
                <w:color w:val="000000"/>
                <w:kern w:val="0"/>
                <w:sz w:val="24"/>
                <w:szCs w:val="24"/>
                <w:u w:val="none"/>
                <w:lang w:val="en-US" w:eastAsia="zh-CN" w:bidi="ar"/>
              </w:rPr>
              <w:t>南岸区海棠溪街道烟雨路410号附3号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D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F044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1D77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B6E9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03E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349E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4C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Fonts w:hint="default" w:ascii="Times New Roman" w:hAnsi="Times New Roman" w:eastAsia="方正仿宋_GBK" w:cs="Times New Roman"/>
                <w:i w:val="0"/>
                <w:iCs w:val="0"/>
                <w:color w:val="000000"/>
                <w:kern w:val="0"/>
                <w:sz w:val="24"/>
                <w:szCs w:val="24"/>
                <w:u w:val="none"/>
                <w:lang w:val="en-US" w:eastAsia="zh-CN" w:bidi="ar"/>
              </w:rPr>
              <w:t>南坪镇卫生院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3F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南岸区江南大道</w:t>
            </w:r>
            <w:r>
              <w:rPr>
                <w:rStyle w:val="5"/>
                <w:rFonts w:hint="default" w:ascii="Times New Roman" w:hAnsi="Times New Roman" w:eastAsia="方正仿宋_GBK" w:cs="Times New Roman"/>
                <w:lang w:val="en-US" w:eastAsia="zh-CN" w:bidi="ar"/>
              </w:rPr>
              <w:t>34</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5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D2F2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6B25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B326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0772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2BA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E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南山街道社区卫生服务中心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EB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南岸区南山街道崇文路</w:t>
            </w:r>
            <w:r>
              <w:rPr>
                <w:rStyle w:val="5"/>
                <w:rFonts w:hint="default" w:ascii="Times New Roman" w:hAnsi="Times New Roman" w:eastAsia="方正仿宋_GBK" w:cs="Times New Roman"/>
                <w:lang w:val="en-US" w:eastAsia="zh-CN" w:bidi="ar"/>
              </w:rPr>
              <w:t>81</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C3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w:t>
            </w:r>
            <w:r>
              <w:rPr>
                <w:rFonts w:hint="eastAsia" w:ascii="Times New Roman" w:hAnsi="Times New Roman" w:eastAsia="方正仿宋_GBK" w:cs="Times New Roman"/>
                <w:i w:val="0"/>
                <w:iCs w:val="0"/>
                <w:color w:val="000000"/>
                <w:kern w:val="0"/>
                <w:sz w:val="24"/>
                <w:szCs w:val="24"/>
                <w:u w:val="none"/>
                <w:lang w:val="en-US" w:eastAsia="zh-CN" w:bidi="ar"/>
              </w:rPr>
              <w:t>:</w:t>
            </w:r>
            <w:bookmarkStart w:id="0" w:name="_GoBack"/>
            <w:bookmarkEnd w:id="0"/>
            <w:r>
              <w:rPr>
                <w:rFonts w:hint="default" w:ascii="Times New Roman" w:hAnsi="Times New Roman" w:eastAsia="方正仿宋_GBK" w:cs="Times New Roman"/>
                <w:i w:val="0"/>
                <w:iCs w:val="0"/>
                <w:color w:val="000000"/>
                <w:kern w:val="0"/>
                <w:sz w:val="24"/>
                <w:szCs w:val="24"/>
                <w:u w:val="none"/>
                <w:lang w:val="en-US" w:eastAsia="zh-CN" w:bidi="ar"/>
              </w:rPr>
              <w:t>30-12:00，下午14:00-17:30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5EE9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41E2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076E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6140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380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42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铜元局街道社区卫生服务中心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F2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南岸区铜元局街道金泽路</w:t>
            </w:r>
            <w:r>
              <w:rPr>
                <w:rStyle w:val="5"/>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1D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4E4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7A5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AD12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5893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79F9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B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长生桥镇卫生院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08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南岸区长生桥镇新建街</w:t>
            </w:r>
            <w:r>
              <w:rPr>
                <w:rStyle w:val="5"/>
                <w:rFonts w:hint="default" w:ascii="Times New Roman" w:hAnsi="Times New Roman" w:eastAsia="方正仿宋_GBK" w:cs="Times New Roman"/>
                <w:lang w:val="en-US" w:eastAsia="zh-CN" w:bidi="ar"/>
              </w:rPr>
              <w:t>17</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CC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00-12</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00，下午2</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30-5</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30；节假日及周末上午8</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00-11</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30（春节除外）</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8143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3DD7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4A67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682E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B425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EE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迎龙镇卫生院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5B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南岸区迎龙镇星斗路</w:t>
            </w:r>
            <w:r>
              <w:rPr>
                <w:rStyle w:val="5"/>
                <w:rFonts w:hint="default" w:ascii="Times New Roman" w:hAnsi="Times New Roman" w:eastAsia="方正仿宋_GBK" w:cs="Times New Roman"/>
                <w:lang w:val="en-US" w:eastAsia="zh-CN" w:bidi="ar"/>
              </w:rPr>
              <w:t>93</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E4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F7B8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D76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319E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5F5C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9C09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A9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广阳镇卫生院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00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南岸区广阳镇明月沱</w:t>
            </w:r>
            <w:r>
              <w:rPr>
                <w:rStyle w:val="5"/>
                <w:rFonts w:hint="default" w:ascii="Times New Roman" w:hAnsi="Times New Roman" w:eastAsia="方正仿宋_GBK" w:cs="Times New Roman"/>
                <w:lang w:val="en-US" w:eastAsia="zh-CN" w:bidi="ar"/>
              </w:rPr>
              <w:t>163</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0F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周一至周日上午8</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29A4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BB9F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4260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599C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A0E6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E3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峡口镇卫生院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2F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南岸区峡口镇柏林路</w:t>
            </w:r>
            <w:r>
              <w:rPr>
                <w:rStyle w:val="5"/>
                <w:rFonts w:hint="default" w:ascii="Times New Roman" w:hAnsi="Times New Roman" w:eastAsia="方正仿宋_GBK" w:cs="Times New Roman"/>
                <w:lang w:val="en-US" w:eastAsia="zh-CN" w:bidi="ar"/>
              </w:rPr>
              <w:t>8</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9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6F8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50BD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3D9F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47F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E6A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22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鸡冠石镇卫生院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8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南岸区鸡冠石正街</w:t>
            </w:r>
            <w:r>
              <w:rPr>
                <w:rStyle w:val="5"/>
                <w:rFonts w:hint="default" w:ascii="Times New Roman" w:hAnsi="Times New Roman" w:eastAsia="方正仿宋_GBK" w:cs="Times New Roman"/>
                <w:lang w:val="en-US" w:eastAsia="zh-CN" w:bidi="ar"/>
              </w:rPr>
              <w:t>96</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54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B77E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4E8E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4EF7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7D59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C110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7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重庆西计医院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EA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南岸区南坪五小区光电路</w:t>
            </w:r>
            <w:r>
              <w:rPr>
                <w:rStyle w:val="5"/>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A8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工作日上午7</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30-12</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00，下午14</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00-17</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C333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7C04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094D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0AA2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0E88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08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重庆市南岸区</w:t>
            </w:r>
            <w:r>
              <w:rPr>
                <w:rStyle w:val="4"/>
                <w:rFonts w:hint="default" w:ascii="Times New Roman" w:hAnsi="Times New Roman" w:cs="Times New Roman"/>
                <w:lang w:val="en-US" w:eastAsia="zh-CN" w:bidi="ar"/>
              </w:rPr>
              <w:t>花园路街道社区卫生服务中心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0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重庆市经济技术开发区明佳路1号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5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DB8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9CD7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163D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18F3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7C17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3C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重庆市东南医院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71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南岸区通江大道</w:t>
            </w:r>
            <w:r>
              <w:rPr>
                <w:rStyle w:val="5"/>
                <w:rFonts w:hint="default" w:ascii="Times New Roman" w:hAnsi="Times New Roman" w:eastAsia="方正仿宋_GBK" w:cs="Times New Roman"/>
                <w:lang w:val="en-US" w:eastAsia="zh-CN" w:bidi="ar"/>
              </w:rPr>
              <w:t>98</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3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工作日上午7:40-11:40，下午14:00-17:30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9BA6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76EE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A58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0850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5A63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84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重庆慈佑中西医结合医院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26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南岸区城南中二路</w:t>
            </w:r>
            <w:r>
              <w:rPr>
                <w:rStyle w:val="5"/>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号附</w:t>
            </w:r>
            <w:r>
              <w:rPr>
                <w:rStyle w:val="5"/>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0B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周一至周六上午8:00-12:00，下午14:00-17:30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C5BE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8E2C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85D3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1BBC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7F1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7D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重庆康达医院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67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Style w:val="4"/>
                <w:rFonts w:hint="eastAsia" w:ascii="Times New Roman" w:hAnsi="Times New Roman" w:cs="Times New Roman"/>
                <w:lang w:val="en-US" w:eastAsia="zh-CN" w:bidi="ar"/>
              </w:rPr>
              <w:t>重庆市</w:t>
            </w:r>
            <w:r>
              <w:rPr>
                <w:rStyle w:val="4"/>
                <w:rFonts w:hint="default" w:ascii="Times New Roman" w:hAnsi="Times New Roman" w:cs="Times New Roman"/>
                <w:lang w:val="en-US" w:eastAsia="zh-CN" w:bidi="ar"/>
              </w:rPr>
              <w:t>南岸区学府大道</w:t>
            </w:r>
            <w:r>
              <w:rPr>
                <w:rStyle w:val="5"/>
                <w:rFonts w:hint="default" w:ascii="Times New Roman" w:hAnsi="Times New Roman" w:eastAsia="宋体" w:cs="Times New Roman"/>
                <w:lang w:val="en-US" w:eastAsia="zh-CN" w:bidi="ar"/>
              </w:rPr>
              <w:t>22</w:t>
            </w:r>
            <w:r>
              <w:rPr>
                <w:rStyle w:val="4"/>
                <w:rFonts w:hint="default" w:ascii="Times New Roman" w:hAnsi="Times New Roman" w:cs="Times New Roman"/>
                <w:lang w:val="en-US" w:eastAsia="zh-CN" w:bidi="ar"/>
              </w:rPr>
              <w:t>号附</w:t>
            </w:r>
            <w:r>
              <w:rPr>
                <w:rStyle w:val="5"/>
                <w:rFonts w:hint="default" w:ascii="Times New Roman" w:hAnsi="Times New Roman" w:eastAsia="宋体" w:cs="Times New Roman"/>
                <w:lang w:val="en-US" w:eastAsia="zh-CN" w:bidi="ar"/>
              </w:rPr>
              <w:t>1</w:t>
            </w:r>
            <w:r>
              <w:rPr>
                <w:rStyle w:val="4"/>
                <w:rFonts w:hint="default" w:ascii="Times New Roman" w:hAnsi="Times New Roman" w:cs="Times New Roman"/>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F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周一至周六上午8:00-12:00，下午14:00-17:30</w:t>
            </w:r>
            <w:r>
              <w:rPr>
                <w:rFonts w:hint="default" w:ascii="Times New Roman" w:hAnsi="Times New Roman" w:eastAsia="方正仿宋_GBK" w:cs="Times New Roman"/>
                <w:i w:val="0"/>
                <w:iCs w:val="0"/>
                <w:color w:val="000000"/>
                <w:kern w:val="0"/>
                <w:sz w:val="24"/>
                <w:szCs w:val="24"/>
                <w:u w:val="none"/>
                <w:lang w:eastAsia="zh-CN" w:bidi="ar"/>
                <w:woUserID w:val="2"/>
              </w:rPr>
              <w:t>（节假日除外）</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6A2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D8A0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0156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0519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AEFD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【部门规章及规范性文件】《国家基本公共卫生服务规范（第三版）》（国卫基层发〔2017〕13号）</w:t>
            </w:r>
          </w:p>
          <w:p w14:paraId="1B7034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【部门规章及规范性文件】《关于做好2019年国家基本公共卫生服务项目工作的通知》（国卫基层发〔2019〕52号）</w:t>
            </w:r>
          </w:p>
        </w:tc>
      </w:tr>
      <w:tr w14:paraId="7E9B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03BE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sz w:val="21"/>
                <w:szCs w:val="21"/>
                <w:lang w:eastAsia="zh-CN"/>
              </w:rPr>
              <w:t>投诉举报电话：</w:t>
            </w:r>
            <w:r>
              <w:rPr>
                <w:rFonts w:hint="default" w:ascii="Times New Roman" w:hAnsi="Times New Roman" w:eastAsia="方正仿宋_GBK" w:cs="Times New Roman"/>
                <w:sz w:val="21"/>
                <w:szCs w:val="21"/>
                <w:lang w:val="en-US" w:eastAsia="zh-CN"/>
              </w:rPr>
              <w:t>023-62988117</w:t>
            </w:r>
          </w:p>
        </w:tc>
      </w:tr>
    </w:tbl>
    <w:p w14:paraId="7E700E79"/>
    <w:p w14:paraId="0EFE0C70"/>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Nzc4YTNmMjcyMmU4YzZhOTBmYTJlOTM5YjI1NDYifQ=="/>
  </w:docVars>
  <w:rsids>
    <w:rsidRoot w:val="00000000"/>
    <w:rsid w:val="08387E2F"/>
    <w:rsid w:val="0AF24E9A"/>
    <w:rsid w:val="10361382"/>
    <w:rsid w:val="13385187"/>
    <w:rsid w:val="14A86E0C"/>
    <w:rsid w:val="1B8B4CB9"/>
    <w:rsid w:val="1CD35F20"/>
    <w:rsid w:val="1EA23DFC"/>
    <w:rsid w:val="20036B1D"/>
    <w:rsid w:val="28A477C7"/>
    <w:rsid w:val="2DCC49F2"/>
    <w:rsid w:val="36D84407"/>
    <w:rsid w:val="38F16D79"/>
    <w:rsid w:val="3B027CA5"/>
    <w:rsid w:val="49956188"/>
    <w:rsid w:val="4B897609"/>
    <w:rsid w:val="52635075"/>
    <w:rsid w:val="614442C4"/>
    <w:rsid w:val="63CE10EE"/>
    <w:rsid w:val="63D23E09"/>
    <w:rsid w:val="641A5628"/>
    <w:rsid w:val="64FA64B7"/>
    <w:rsid w:val="66770C98"/>
    <w:rsid w:val="68814DA6"/>
    <w:rsid w:val="6B517D09"/>
    <w:rsid w:val="70310109"/>
    <w:rsid w:val="724E3F5F"/>
    <w:rsid w:val="79CF89DE"/>
    <w:rsid w:val="7A835BDE"/>
    <w:rsid w:val="7FE34313"/>
    <w:rsid w:val="E8BF62E4"/>
    <w:rsid w:val="FF8FDE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方正仿宋_GBK" w:hAnsi="方正仿宋_GBK" w:eastAsia="方正仿宋_GBK" w:cs="方正仿宋_GBK"/>
      <w:color w:val="000000"/>
      <w:sz w:val="24"/>
      <w:szCs w:val="24"/>
      <w:u w:val="none"/>
    </w:rPr>
  </w:style>
  <w:style w:type="character" w:customStyle="1" w:styleId="5">
    <w:name w:val="font4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1850</Words>
  <Characters>2247</Characters>
  <Paragraphs>53</Paragraphs>
  <TotalTime>0</TotalTime>
  <ScaleCrop>false</ScaleCrop>
  <LinksUpToDate>false</LinksUpToDate>
  <CharactersWithSpaces>2252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2024-11-14T16:41:00Z</dcterms:created>
  <dc:creator>唐君为</dc:creator>
  <cp:lastModifiedBy>徐志果</cp:lastModifiedBy>
  <dcterms:modified xsi:type="dcterms:W3CDTF">2024-11-22T09:11:34Z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D38CA2F4F1D64D08812E8712C128CB33_13</vt:lpwstr>
  </property>
</Properties>
</file>