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pict>
          <v:group id="_x0000_s1029" o:spid="_x0000_s1029" o:spt="203" style="position:absolute;left:0pt;margin-left:-21.3pt;margin-top:11.35pt;height:135.55pt;width:467.7pt;z-index:251660288;mso-width-relative:page;mso-height-relative:page;" coordorigin="1314,2716" coordsize="9354,2711">
            <o:lock v:ext="edit" text="f"/>
            <v:shape id="_x0000_s1030" o:spid="_x0000_s1030" o:spt="136" type="#_x0000_t136" style="position:absolute;left:1474;top:2716;height:1298;width:9120;" fillcolor="#FF0000" filled="t" stroked="t" coordsize="21600,21600">
              <v:path/>
              <v:fill on="t" focussize="0,0"/>
              <v:stroke weight="1.5pt" color="#FF0000"/>
              <v:imagedata o:title=""/>
              <o:lock v:ext="edit"/>
              <v:textpath on="t" fitshape="t" fitpath="t" trim="t" xscale="f" string="重庆市南岸区残疾人联合会文件" style="font-family:宋体;font-size:36pt;font-weight:bold;v-rotate-letters:f;v-same-letter-heights:f;v-text-align:center;"/>
            </v:shape>
            <v:line id="_x0000_s1031" o:spid="_x0000_s1031" o:spt="20" style="position:absolute;left:1314;top:5426;height:1;width:9354;" filled="f" stroked="t" coordsize="21600,21600">
              <v:path arrowok="t"/>
              <v:fill on="f" focussize="0,0"/>
              <v:stroke weight="2pt" color="#FF0000"/>
              <v:imagedata o:title=""/>
              <o:lock v:ext="edit"/>
            </v:line>
          </v:group>
        </w:pict>
      </w:r>
    </w:p>
    <w:p>
      <w:pPr>
        <w:keepNext w:val="0"/>
        <w:keepLines w:val="0"/>
        <w:pageBreakBefore w:val="0"/>
        <w:kinsoku/>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kinsoku/>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kinsoku/>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bCs/>
          <w:sz w:val="44"/>
          <w:szCs w:val="44"/>
          <w:highlight w:val="none"/>
        </w:rPr>
      </w:pPr>
      <w:bookmarkStart w:id="0" w:name="_GoBack"/>
      <w:bookmarkEnd w:id="0"/>
    </w:p>
    <w:p>
      <w:pPr>
        <w:keepNext w:val="0"/>
        <w:keepLines w:val="0"/>
        <w:pageBreakBefore w:val="0"/>
        <w:kinsoku/>
        <w:overflowPunct/>
        <w:topLinePunct w:val="0"/>
        <w:autoSpaceDE/>
        <w:autoSpaceDN/>
        <w:bidi w:val="0"/>
        <w:adjustRightInd/>
        <w:spacing w:line="594" w:lineRule="exact"/>
        <w:textAlignment w:val="auto"/>
        <w:rPr>
          <w:rFonts w:hint="eastAsia" w:ascii="方正楷体_GBK" w:hAnsi="方正楷体_GBK" w:eastAsia="方正楷体_GBK" w:cs="方正楷体_GBK"/>
          <w:sz w:val="32"/>
          <w:szCs w:val="32"/>
          <w:highlight w:val="none"/>
          <w:lang w:val="en-US" w:eastAsia="zh-CN"/>
        </w:rPr>
      </w:pPr>
      <w:r>
        <w:rPr>
          <w:rFonts w:hint="eastAsia" w:ascii="Times New Roman" w:hAnsi="方正仿宋_GBK" w:eastAsia="方正仿宋_GBK" w:cs="Times New Roman"/>
          <w:sz w:val="32"/>
          <w:szCs w:val="32"/>
          <w:highlight w:val="none"/>
          <w:lang w:eastAsia="zh-CN"/>
        </w:rPr>
        <w:t>南残联﹝</w:t>
      </w:r>
      <w:r>
        <w:rPr>
          <w:rFonts w:hint="eastAsia" w:ascii="Times New Roman" w:hAnsi="方正仿宋_GBK" w:eastAsia="方正仿宋_GBK" w:cs="Times New Roman"/>
          <w:sz w:val="32"/>
          <w:szCs w:val="32"/>
          <w:highlight w:val="none"/>
          <w:lang w:val="en-US" w:eastAsia="zh-CN"/>
        </w:rPr>
        <w:t>2023</w:t>
      </w:r>
      <w:r>
        <w:rPr>
          <w:rFonts w:hint="eastAsia" w:ascii="Times New Roman" w:hAnsi="方正仿宋_GBK" w:eastAsia="方正仿宋_GBK" w:cs="Times New Roman"/>
          <w:sz w:val="32"/>
          <w:szCs w:val="32"/>
          <w:highlight w:val="none"/>
          <w:lang w:eastAsia="zh-CN"/>
        </w:rPr>
        <w:t>﹞</w:t>
      </w:r>
      <w:r>
        <w:rPr>
          <w:rFonts w:hint="eastAsia" w:ascii="Times New Roman" w:hAnsi="方正仿宋_GBK" w:eastAsia="方正仿宋_GBK" w:cs="Times New Roman"/>
          <w:sz w:val="32"/>
          <w:szCs w:val="32"/>
          <w:highlight w:val="none"/>
          <w:lang w:val="en-US" w:eastAsia="zh-CN"/>
        </w:rPr>
        <w:t>16号                      签发人：</w:t>
      </w:r>
      <w:r>
        <w:rPr>
          <w:rFonts w:hint="eastAsia" w:ascii="方正楷体_GBK" w:hAnsi="方正楷体_GBK" w:eastAsia="方正楷体_GBK" w:cs="方正楷体_GBK"/>
          <w:sz w:val="32"/>
          <w:szCs w:val="32"/>
          <w:highlight w:val="none"/>
          <w:lang w:val="en-US" w:eastAsia="zh-CN"/>
        </w:rPr>
        <w:t>罗家玉</w:t>
      </w:r>
    </w:p>
    <w:p>
      <w:pPr>
        <w:pStyle w:val="2"/>
        <w:keepNext w:val="0"/>
        <w:keepLines w:val="0"/>
        <w:pageBreakBefore w:val="0"/>
        <w:kinsoku/>
        <w:overflowPunct/>
        <w:topLinePunct w:val="0"/>
        <w:autoSpaceDE/>
        <w:autoSpaceDN/>
        <w:bidi w:val="0"/>
        <w:adjustRightInd/>
        <w:spacing w:before="0" w:beforeAutospacing="0" w:after="0" w:afterAutospacing="0" w:line="240" w:lineRule="auto"/>
        <w:textAlignment w:val="auto"/>
        <w:rPr>
          <w:rFonts w:hint="default"/>
          <w:highlight w:val="none"/>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重庆市南岸区残疾人联合会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关于印发《重庆市南岸区扶持残疾人自主就业创业实施办法》的通知</w:t>
      </w:r>
    </w:p>
    <w:p>
      <w:pPr>
        <w:keepNext w:val="0"/>
        <w:keepLines w:val="0"/>
        <w:pageBreakBefore w:val="0"/>
        <w:widowControl/>
        <w:suppressLineNumbers w:val="0"/>
        <w:kinsoku/>
        <w:overflowPunct/>
        <w:topLinePunct w:val="0"/>
        <w:autoSpaceDE/>
        <w:autoSpaceDN/>
        <w:bidi w:val="0"/>
        <w:adjustRightInd/>
        <w:spacing w:line="594" w:lineRule="exact"/>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suppressLineNumbers w:val="0"/>
        <w:kinsoku/>
        <w:overflowPunct/>
        <w:topLinePunct w:val="0"/>
        <w:autoSpaceDE/>
        <w:autoSpaceDN/>
        <w:bidi w:val="0"/>
        <w:adjustRightInd/>
        <w:spacing w:line="594" w:lineRule="exact"/>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各镇人民政府、街道办事处</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kinsoku/>
        <w:wordWrap w:val="0"/>
        <w:overflowPunct/>
        <w:topLinePunct w:val="0"/>
        <w:autoSpaceDE/>
        <w:autoSpaceDN/>
        <w:bidi w:val="0"/>
        <w:adjustRightInd/>
        <w:snapToGrid w:val="0"/>
        <w:spacing w:before="0" w:beforeAutospacing="0" w:after="0" w:afterAutospacing="0" w:line="594" w:lineRule="exact"/>
        <w:ind w:left="0" w:leftChars="0" w:right="0" w:firstLine="620"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1"/>
          <w:szCs w:val="31"/>
          <w:highlight w:val="none"/>
          <w:lang w:val="en-US" w:eastAsia="zh-CN" w:bidi="ar"/>
        </w:rPr>
        <w:t>为贯彻落实</w:t>
      </w:r>
      <w:r>
        <w:rPr>
          <w:rFonts w:hint="default" w:ascii="Times New Roman" w:hAnsi="Times New Roman" w:eastAsia="方正仿宋_GBK" w:cs="Times New Roman"/>
          <w:color w:val="auto"/>
          <w:sz w:val="32"/>
          <w:szCs w:val="32"/>
          <w:highlight w:val="none"/>
          <w:lang w:eastAsia="zh-CN"/>
        </w:rPr>
        <w:t>《关于扶持残疾人自主就业创业的意见》（</w:t>
      </w:r>
      <w:r>
        <w:rPr>
          <w:rFonts w:hint="default" w:ascii="Times New Roman" w:hAnsi="Times New Roman" w:eastAsia="方正仿宋_GBK" w:cs="Times New Roman"/>
          <w:color w:val="auto"/>
          <w:sz w:val="32"/>
          <w:szCs w:val="32"/>
          <w:highlight w:val="none"/>
          <w:lang w:val="en-US" w:eastAsia="zh-CN"/>
        </w:rPr>
        <w:t>残联发〔2018〕6号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000000"/>
          <w:kern w:val="0"/>
          <w:sz w:val="31"/>
          <w:szCs w:val="31"/>
          <w:highlight w:val="none"/>
          <w:lang w:val="en-US" w:eastAsia="zh-CN" w:bidi="ar"/>
        </w:rPr>
        <w:t>《重庆市扶持残疾人自主就业创业的实施意见》（渝残联发〔2019〕156号）文件精神，结合我区实际，现将《重庆市南岸区扶持残疾人自主就业创业实施</w:t>
      </w:r>
      <w:r>
        <w:rPr>
          <w:rFonts w:hint="eastAsia" w:ascii="Times New Roman" w:hAnsi="Times New Roman" w:eastAsia="方正仿宋_GBK" w:cs="Times New Roman"/>
          <w:color w:val="000000"/>
          <w:kern w:val="0"/>
          <w:sz w:val="31"/>
          <w:szCs w:val="31"/>
          <w:highlight w:val="none"/>
          <w:lang w:val="en-US" w:eastAsia="zh-CN" w:bidi="ar"/>
        </w:rPr>
        <w:t>办法</w:t>
      </w:r>
      <w:r>
        <w:rPr>
          <w:rFonts w:hint="default" w:ascii="Times New Roman" w:hAnsi="Times New Roman" w:eastAsia="方正仿宋_GBK" w:cs="Times New Roman"/>
          <w:color w:val="000000"/>
          <w:kern w:val="0"/>
          <w:sz w:val="31"/>
          <w:szCs w:val="31"/>
          <w:highlight w:val="none"/>
          <w:lang w:val="en-US" w:eastAsia="zh-CN" w:bidi="ar"/>
        </w:rPr>
        <w:t>》印发给你们，请认真贯彻执行。</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kinsoku/>
        <w:overflowPunct/>
        <w:topLinePunct w:val="0"/>
        <w:autoSpaceDE/>
        <w:autoSpaceDN/>
        <w:bidi w:val="0"/>
        <w:adjustRightInd/>
        <w:spacing w:line="594" w:lineRule="exact"/>
        <w:textAlignment w:val="auto"/>
        <w:rPr>
          <w:rFonts w:hint="eastAsia"/>
          <w:highlight w:val="none"/>
          <w:lang w:val="en-US" w:eastAsia="zh-CN"/>
        </w:rPr>
      </w:pPr>
    </w:p>
    <w:p>
      <w:pPr>
        <w:keepNext w:val="0"/>
        <w:keepLines w:val="0"/>
        <w:pageBreakBefore w:val="0"/>
        <w:kinsoku/>
        <w:overflowPunct/>
        <w:topLinePunct w:val="0"/>
        <w:autoSpaceDE/>
        <w:autoSpaceDN/>
        <w:bidi w:val="0"/>
        <w:adjustRightInd/>
        <w:spacing w:line="594" w:lineRule="exact"/>
        <w:textAlignment w:val="auto"/>
        <w:rPr>
          <w:rFonts w:hint="default"/>
          <w:highlight w:val="none"/>
          <w:lang w:val="en-US" w:eastAsia="zh-CN"/>
        </w:rPr>
      </w:pPr>
    </w:p>
    <w:p>
      <w:pPr>
        <w:keepNext w:val="0"/>
        <w:keepLines w:val="0"/>
        <w:pageBreakBefore w:val="0"/>
        <w:widowControl/>
        <w:kinsoku/>
        <w:wordWrap w:val="0"/>
        <w:overflowPunct/>
        <w:topLinePunct w:val="0"/>
        <w:autoSpaceDE/>
        <w:autoSpaceDN/>
        <w:bidi w:val="0"/>
        <w:adjustRightInd/>
        <w:snapToGrid w:val="0"/>
        <w:spacing w:before="0" w:beforeAutospacing="0" w:after="0" w:afterAutospacing="0" w:line="594" w:lineRule="exact"/>
        <w:ind w:left="0" w:leftChars="0" w:right="0" w:firstLine="4800" w:firstLineChars="15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重庆市南岸区残疾人联合会</w:t>
      </w:r>
    </w:p>
    <w:p>
      <w:pPr>
        <w:keepNext w:val="0"/>
        <w:keepLines w:val="0"/>
        <w:pageBreakBefore w:val="0"/>
        <w:widowControl/>
        <w:kinsoku/>
        <w:wordWrap w:val="0"/>
        <w:overflowPunct/>
        <w:topLinePunct w:val="0"/>
        <w:autoSpaceDE/>
        <w:autoSpaceDN/>
        <w:bidi w:val="0"/>
        <w:adjustRightInd/>
        <w:snapToGrid w:val="0"/>
        <w:spacing w:before="0" w:beforeAutospacing="0" w:after="0" w:afterAutospacing="0" w:line="594" w:lineRule="exact"/>
        <w:ind w:left="0" w:leftChars="0" w:right="0" w:firstLine="640" w:firstLineChars="200"/>
        <w:jc w:val="left"/>
        <w:textAlignment w:val="auto"/>
        <w:outlineLvl w:val="9"/>
        <w:rPr>
          <w:rFonts w:hint="default" w:ascii="Times New Roman" w:hAnsi="Times New Roman" w:eastAsia="仿宋_GB2312" w:cs="Times New Roman"/>
          <w:color w:val="auto"/>
          <w:kern w:val="0"/>
          <w:sz w:val="32"/>
          <w:szCs w:val="32"/>
          <w:highlight w:val="none"/>
          <w:shd w:val="clear" w:color="050000" w:fill="FFFFFF"/>
          <w:lang w:val="en-US" w:eastAsia="zh-CN"/>
        </w:rPr>
      </w:pP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2023年</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日</w:t>
      </w:r>
    </w:p>
    <w:p>
      <w:pPr>
        <w:keepNext w:val="0"/>
        <w:keepLines w:val="0"/>
        <w:pageBreakBefore w:val="0"/>
        <w:kinsoku/>
        <w:overflowPunct/>
        <w:topLinePunct w:val="0"/>
        <w:autoSpaceDE/>
        <w:autoSpaceDN/>
        <w:bidi w:val="0"/>
        <w:adjustRightInd/>
        <w:spacing w:line="240" w:lineRule="auto"/>
        <w:textAlignment w:val="auto"/>
        <w:rPr>
          <w:rFonts w:hint="default"/>
          <w:highlight w:val="none"/>
          <w:lang w:val="en-US" w:eastAsia="zh-CN"/>
        </w:rPr>
      </w:pPr>
      <w:r>
        <w:rPr>
          <w:rFonts w:hint="default" w:ascii="Times New Roman" w:hAnsi="Times New Roman" w:eastAsia="方正小标宋_GBK" w:cs="Times New Roman"/>
          <w:color w:val="auto"/>
          <w:kern w:val="0"/>
          <w:sz w:val="44"/>
          <w:szCs w:val="44"/>
          <w:highlight w:val="none"/>
          <w:shd w:val="clear" w:color="050000"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重庆市南岸区扶持残疾人自主就业创业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实施办法</w:t>
      </w:r>
    </w:p>
    <w:p>
      <w:pPr>
        <w:keepNext w:val="0"/>
        <w:keepLines w:val="0"/>
        <w:pageBreakBefore w:val="0"/>
        <w:widowControl/>
        <w:kinsoku/>
        <w:wordWrap w:val="0"/>
        <w:overflowPunct/>
        <w:topLinePunct w:val="0"/>
        <w:autoSpaceDE/>
        <w:autoSpaceDN/>
        <w:bidi w:val="0"/>
        <w:adjustRightInd/>
        <w:snapToGrid w:val="0"/>
        <w:spacing w:beforeAutospacing="0" w:after="0" w:afterAutospacing="0" w:line="594" w:lineRule="exact"/>
        <w:ind w:left="0" w:right="0"/>
        <w:jc w:val="center"/>
        <w:textAlignment w:val="auto"/>
        <w:rPr>
          <w:rFonts w:hint="default" w:ascii="Times New Roman" w:hAnsi="Times New Roman" w:eastAsia="方正仿宋_GBK" w:cs="Times New Roman"/>
          <w:color w:val="000000"/>
          <w:kern w:val="0"/>
          <w:sz w:val="31"/>
          <w:szCs w:val="31"/>
          <w:highlight w:val="none"/>
          <w:lang w:val="en-US" w:eastAsia="zh-CN" w:bidi="ar"/>
        </w:rPr>
      </w:pPr>
    </w:p>
    <w:p>
      <w:pPr>
        <w:keepNext w:val="0"/>
        <w:keepLines w:val="0"/>
        <w:pageBreakBefore w:val="0"/>
        <w:widowControl/>
        <w:suppressLineNumbers w:val="0"/>
        <w:kinsoku/>
        <w:overflowPunct/>
        <w:topLinePunct w:val="0"/>
        <w:autoSpaceDE/>
        <w:autoSpaceDN/>
        <w:bidi w:val="0"/>
        <w:adjustRightInd/>
        <w:spacing w:line="594" w:lineRule="exact"/>
        <w:jc w:val="left"/>
        <w:textAlignment w:val="auto"/>
        <w:rPr>
          <w:rFonts w:hint="default" w:ascii="Times New Roman" w:hAnsi="Times New Roman" w:eastAsia="方正仿宋_GBK" w:cs="Times New Roman"/>
          <w:color w:val="auto"/>
          <w:kern w:val="0"/>
          <w:sz w:val="32"/>
          <w:szCs w:val="32"/>
          <w:highlight w:val="none"/>
          <w:shd w:val="clear" w:color="050000" w:fill="FFFFFF"/>
          <w:lang w:val="en-US" w:eastAsia="zh-CN"/>
        </w:rPr>
      </w:pPr>
      <w:r>
        <w:rPr>
          <w:rFonts w:hint="default" w:ascii="Times New Roman" w:hAnsi="Times New Roman" w:eastAsia="方正仿宋_GBK" w:cs="Times New Roman"/>
          <w:color w:val="000000"/>
          <w:kern w:val="0"/>
          <w:sz w:val="31"/>
          <w:szCs w:val="31"/>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 xml:space="preserve"> 自主创业、灵活就业（以下统称自主就业创业）是残疾人实现就业的主渠道之一。为贯彻落实《重庆市人民政府办公厅关于印发2023年重点民生实事工作目标任务的通知》（渝府办发〔2023〕4号），实现2023年全市新增残疾人就业2000人以上的任务目标，进一步</w:t>
      </w:r>
      <w:r>
        <w:rPr>
          <w:rFonts w:hint="default" w:ascii="Times New Roman" w:hAnsi="Times New Roman" w:eastAsia="方正仿宋_GBK" w:cs="Times New Roman"/>
          <w:sz w:val="32"/>
          <w:szCs w:val="32"/>
          <w:highlight w:val="none"/>
        </w:rPr>
        <w:t>提高</w:t>
      </w:r>
      <w:r>
        <w:rPr>
          <w:rFonts w:hint="default" w:ascii="Times New Roman" w:hAnsi="Times New Roman" w:eastAsia="方正仿宋_GBK" w:cs="Times New Roman"/>
          <w:sz w:val="32"/>
          <w:szCs w:val="32"/>
          <w:highlight w:val="none"/>
          <w:lang w:val="en-US" w:eastAsia="zh-CN"/>
        </w:rPr>
        <w:t>我区</w:t>
      </w:r>
      <w:r>
        <w:rPr>
          <w:rFonts w:hint="default" w:ascii="Times New Roman" w:hAnsi="Times New Roman" w:eastAsia="方正仿宋_GBK" w:cs="Times New Roman"/>
          <w:sz w:val="32"/>
          <w:szCs w:val="32"/>
          <w:highlight w:val="none"/>
        </w:rPr>
        <w:t>残疾人</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生活</w:t>
      </w:r>
      <w:r>
        <w:rPr>
          <w:rFonts w:hint="default" w:ascii="Times New Roman" w:hAnsi="Times New Roman" w:eastAsia="方正仿宋_GBK" w:cs="Times New Roman"/>
          <w:sz w:val="32"/>
          <w:szCs w:val="32"/>
          <w:highlight w:val="none"/>
          <w:lang w:val="en-US" w:eastAsia="zh-CN"/>
        </w:rPr>
        <w:t>水平，</w:t>
      </w:r>
      <w:r>
        <w:rPr>
          <w:rFonts w:hint="default" w:ascii="Times New Roman" w:hAnsi="Times New Roman" w:eastAsia="方正仿宋_GBK" w:cs="Times New Roman"/>
          <w:sz w:val="32"/>
          <w:szCs w:val="32"/>
          <w:highlight w:val="none"/>
        </w:rPr>
        <w:t>缩小残疾人生活状况与社会平均水平的差距，</w:t>
      </w:r>
      <w:r>
        <w:rPr>
          <w:rFonts w:hint="default" w:ascii="Times New Roman" w:hAnsi="Times New Roman" w:eastAsia="方正仿宋_GBK" w:cs="Times New Roman"/>
          <w:color w:val="000000"/>
          <w:kern w:val="0"/>
          <w:sz w:val="32"/>
          <w:szCs w:val="32"/>
          <w:highlight w:val="none"/>
          <w:lang w:val="en-US" w:eastAsia="zh-CN" w:bidi="ar"/>
        </w:rPr>
        <w:t>促进残疾人实现更加充分更高质量就业、创业，经济增收。现结合我区实际，</w:t>
      </w:r>
      <w:r>
        <w:rPr>
          <w:rFonts w:hint="default" w:ascii="Times New Roman" w:hAnsi="Times New Roman" w:eastAsia="方正仿宋_GBK" w:cs="Times New Roman"/>
          <w:sz w:val="32"/>
          <w:szCs w:val="32"/>
          <w:highlight w:val="none"/>
        </w:rPr>
        <w:t>制定</w:t>
      </w:r>
      <w:r>
        <w:rPr>
          <w:rFonts w:hint="eastAsia" w:ascii="Times New Roman" w:hAnsi="Times New Roman" w:eastAsia="方正仿宋_GBK" w:cs="Times New Roman"/>
          <w:sz w:val="32"/>
          <w:szCs w:val="32"/>
          <w:highlight w:val="none"/>
          <w:lang w:val="en-US" w:eastAsia="zh-CN"/>
        </w:rPr>
        <w:t>实施办法如下</w:t>
      </w:r>
      <w:r>
        <w:rPr>
          <w:rFonts w:hint="default" w:ascii="Times New Roman" w:hAnsi="Times New Roman" w:eastAsia="方正仿宋_GBK" w:cs="Times New Roman"/>
          <w:sz w:val="32"/>
          <w:szCs w:val="32"/>
          <w:highlight w:val="none"/>
        </w:rPr>
        <w:t>。</w:t>
      </w:r>
    </w:p>
    <w:p>
      <w:pPr>
        <w:keepNext w:val="0"/>
        <w:keepLines w:val="0"/>
        <w:pageBreakBefore w:val="0"/>
        <w:kinsoku/>
        <w:overflowPunct/>
        <w:topLinePunct w:val="0"/>
        <w:autoSpaceDE/>
        <w:autoSpaceDN/>
        <w:bidi w:val="0"/>
        <w:adjustRightInd/>
        <w:spacing w:line="594"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扶持对象及</w:t>
      </w:r>
      <w:r>
        <w:rPr>
          <w:rFonts w:hint="eastAsia" w:ascii="黑体" w:hAnsi="黑体" w:eastAsia="黑体" w:cs="黑体"/>
          <w:sz w:val="32"/>
          <w:szCs w:val="32"/>
          <w:highlight w:val="none"/>
          <w:lang w:val="en-US" w:eastAsia="zh-CN"/>
        </w:rPr>
        <w:t>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残疾人自主创业是指残疾人通过创办经济实体、社会组织等形式实现就业，包括在市场监督管理部门依法登记成立的个体工商户、各类企业、农民专业合作社等生产经营主体。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（一）具有</w:t>
      </w:r>
      <w:r>
        <w:rPr>
          <w:rFonts w:hint="default" w:ascii="Times New Roman" w:hAnsi="Times New Roman" w:eastAsia="方正仿宋_GBK" w:cs="Times New Roman"/>
          <w:sz w:val="32"/>
          <w:szCs w:val="32"/>
          <w:highlight w:val="none"/>
          <w:lang w:eastAsia="zh-CN"/>
        </w:rPr>
        <w:t>南</w:t>
      </w:r>
      <w:r>
        <w:rPr>
          <w:rFonts w:hint="default" w:ascii="Times New Roman" w:hAnsi="Times New Roman" w:eastAsia="方正仿宋_GBK" w:cs="Times New Roman"/>
          <w:sz w:val="32"/>
          <w:szCs w:val="32"/>
          <w:highlight w:val="none"/>
          <w:lang w:val="en-US" w:eastAsia="zh-CN"/>
        </w:rPr>
        <w:t>岸</w:t>
      </w:r>
      <w:r>
        <w:rPr>
          <w:rFonts w:hint="default" w:ascii="Times New Roman" w:hAnsi="Times New Roman" w:eastAsia="方正仿宋_GBK" w:cs="Times New Roman"/>
          <w:sz w:val="32"/>
          <w:szCs w:val="32"/>
          <w:highlight w:val="none"/>
        </w:rPr>
        <w:t>区户籍、持有</w:t>
      </w:r>
      <w:r>
        <w:rPr>
          <w:rFonts w:hint="default" w:ascii="Times New Roman" w:hAnsi="Times New Roman" w:eastAsia="方正仿宋_GBK" w:cs="Times New Roman"/>
          <w:sz w:val="32"/>
          <w:szCs w:val="32"/>
          <w:highlight w:val="none"/>
          <w:lang w:val="en-US" w:eastAsia="zh-CN"/>
        </w:rPr>
        <w:t>有效《中华人民共和国残疾人证》</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CN"/>
        </w:rPr>
        <w:t>就业</w:t>
      </w:r>
      <w:r>
        <w:rPr>
          <w:rFonts w:hint="default" w:ascii="Times New Roman" w:hAnsi="Times New Roman" w:eastAsia="方正仿宋_GBK" w:cs="Times New Roman"/>
          <w:sz w:val="32"/>
          <w:szCs w:val="32"/>
          <w:highlight w:val="none"/>
        </w:rPr>
        <w:t>年龄段内（男16－59周岁，女16－54周岁）</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残疾人</w:t>
      </w:r>
      <w:r>
        <w:rPr>
          <w:rFonts w:hint="default" w:ascii="Times New Roman" w:hAnsi="Times New Roman" w:eastAsia="方正仿宋_GBK" w:cs="Times New Roman"/>
          <w:sz w:val="32"/>
          <w:szCs w:val="32"/>
          <w:highlight w:val="none"/>
          <w:lang w:val="en-US" w:eastAsia="zh-CN"/>
        </w:rPr>
        <w:t>及残疾人创业大学生。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（二）残疾人本人具有一定的劳动生产和经营能力，有通过劳动实现增加收入、改善生活的意愿。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val="en-US" w:eastAsia="zh-CN"/>
        </w:rPr>
        <w:t>在民政部门登记成立各类社会团体、民办非企业单位等社会组织；经人力资源社会保障部门认定的其他自主创业。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二、扶持条件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2023年1月1日起，残疾人自主就业创业的，持有工商部门颁发的经营证照，且所创办企业或个体工商户登记注册之日起正常运营1年以上3年以下的，按规定给予一次性创业补助，主要用于经营场所租赁、设施设备的购置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三、补助标准</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对残疾人首次创业的个体工商户、农民专业合作社、社会团体、民办非企业等，正常经营一年以上的，验收时还在持续经营。个体经营以户为单位，家庭成员中只有一名残疾人的，一次性补助资金2000元；家庭成员中有两名及其以上残疾人的，一次性补助资金4000元。有固定职业和工资收入及办理职工养老保险的残疾人再从事个体经营的不纳入扶助范围。</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对残疾人大学生自主创业，对所办企业或项目正常经营一年以上的，当年给予一次性补助资金4000元。</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鼓励残疾人自主创业带动残疾人就业。凡安置本区残疾人就业达一年以上，并与残疾人职工签定了一年以上劳动合同，残疾人工资不低于当地城镇职工最低工资标准，为其缴纳五种社会保险费的残疾人自主经营者，按安置人数每人给予1000元一次性补助扶持。对扶持后新增就业岗位增加残疾人就业的，可重新申报，但原已安置的残疾人职工不得重复计算。</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由个体经营转为微型企业，一次性补助资金5000元。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以上扶持政策同一残疾人只能享受一次，已享受过原同类扶持政策的残疾人不再享受。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四、申请审批程序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（一）个人申请。</w:t>
      </w:r>
      <w:r>
        <w:rPr>
          <w:rFonts w:hint="default" w:ascii="Times New Roman" w:hAnsi="Times New Roman" w:eastAsia="方正仿宋_GBK" w:cs="Times New Roman"/>
          <w:sz w:val="32"/>
          <w:szCs w:val="32"/>
          <w:highlight w:val="none"/>
          <w:lang w:val="en-US" w:eastAsia="zh-CN"/>
        </w:rPr>
        <w:t>符合条件的残疾人向户籍所在地村（社区）委员会提出申请，同时提供以下材料：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（1）填写《南岸区</w:t>
      </w:r>
      <w:r>
        <w:rPr>
          <w:rFonts w:hint="default" w:ascii="Times New Roman" w:hAnsi="Times New Roman" w:eastAsia="方正仿宋_GBK" w:cs="Times New Roman"/>
          <w:sz w:val="32"/>
          <w:szCs w:val="32"/>
          <w:highlight w:val="none"/>
          <w:u w:val="single"/>
          <w:lang w:val="en-US" w:eastAsia="zh-CN"/>
        </w:rPr>
        <w:t>　　</w:t>
      </w:r>
      <w:r>
        <w:rPr>
          <w:rFonts w:hint="default" w:ascii="Times New Roman" w:hAnsi="Times New Roman" w:eastAsia="方正仿宋_GBK" w:cs="Times New Roman"/>
          <w:sz w:val="32"/>
          <w:szCs w:val="32"/>
          <w:highlight w:val="none"/>
          <w:lang w:val="en-US" w:eastAsia="zh-CN"/>
        </w:rPr>
        <w:t>年残疾人自主就业创业扶持资金申报表》（附件1）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对《申报表》中所有内容等情况应如实填写。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（2）提供申请人身份证、户口本原件和复印件。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（3）提供有效《中华人民共和国残疾人证》原件和复印件。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（4）提供残疾人本人的个体工商户营业执照或家庭农民专业合作社合法证照或企业营业执照原件和复印件。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（5）提供合法营业场所或生产经营场景照片、及经营租赁合同原件和复印件。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（6）提供残疾人本人的银行卡原件和复印件。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（二）村（社区)推荐。</w:t>
      </w:r>
      <w:r>
        <w:rPr>
          <w:rFonts w:hint="default" w:ascii="Times New Roman" w:hAnsi="Times New Roman" w:eastAsia="方正仿宋_GBK" w:cs="Times New Roman"/>
          <w:sz w:val="32"/>
          <w:szCs w:val="32"/>
          <w:highlight w:val="none"/>
          <w:lang w:val="en-US" w:eastAsia="zh-CN"/>
        </w:rPr>
        <w:t>村(社区）对申请人资格、生产经营项目等进行初审，并填写认定意见和推荐建议，将《申报表》及相关材料报街、镇残联。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（三）街、镇审核。</w:t>
      </w:r>
      <w:r>
        <w:rPr>
          <w:rFonts w:hint="default" w:ascii="Times New Roman" w:hAnsi="Times New Roman" w:eastAsia="方正仿宋_GBK" w:cs="Times New Roman"/>
          <w:sz w:val="32"/>
          <w:szCs w:val="32"/>
          <w:highlight w:val="none"/>
          <w:lang w:val="en-US" w:eastAsia="zh-CN"/>
        </w:rPr>
        <w:t>街、镇残联对申请人资格、家庭情况、生产经营项目进行审核并签署审核意见后，将《申报表》及相关材料报区残联。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（四）区残联审批。</w:t>
      </w:r>
      <w:r>
        <w:rPr>
          <w:rFonts w:hint="default" w:ascii="Times New Roman" w:hAnsi="Times New Roman" w:eastAsia="方正仿宋_GBK" w:cs="Times New Roman"/>
          <w:sz w:val="32"/>
          <w:szCs w:val="32"/>
          <w:highlight w:val="none"/>
          <w:lang w:val="en-US" w:eastAsia="zh-CN"/>
        </w:rPr>
        <w:t>区残联对各街、镇上报扶持对象的资格条件等情况进行</w:t>
      </w:r>
      <w:r>
        <w:rPr>
          <w:rFonts w:hint="eastAsia" w:ascii="Times New Roman" w:hAnsi="Times New Roman" w:eastAsia="方正仿宋_GBK" w:cs="Times New Roman"/>
          <w:sz w:val="32"/>
          <w:szCs w:val="32"/>
          <w:highlight w:val="none"/>
          <w:lang w:val="en-US" w:eastAsia="zh-CN"/>
        </w:rPr>
        <w:t>复核</w:t>
      </w:r>
      <w:r>
        <w:rPr>
          <w:rFonts w:hint="default" w:ascii="Times New Roman" w:hAnsi="Times New Roman" w:eastAsia="方正仿宋_GBK" w:cs="Times New Roman"/>
          <w:sz w:val="32"/>
          <w:szCs w:val="32"/>
          <w:highlight w:val="none"/>
          <w:lang w:val="en-US" w:eastAsia="zh-CN"/>
        </w:rPr>
        <w:t>。符合条件的，由</w:t>
      </w:r>
      <w:r>
        <w:rPr>
          <w:rFonts w:hint="eastAsia" w:ascii="Times New Roman" w:hAnsi="Times New Roman" w:eastAsia="方正仿宋_GBK" w:cs="Times New Roman"/>
          <w:sz w:val="32"/>
          <w:szCs w:val="32"/>
          <w:highlight w:val="none"/>
          <w:lang w:val="en-US" w:eastAsia="zh-CN"/>
        </w:rPr>
        <w:t>对</w:t>
      </w:r>
      <w:r>
        <w:rPr>
          <w:rFonts w:hint="default" w:ascii="Times New Roman" w:hAnsi="Times New Roman" w:eastAsia="方正仿宋_GBK" w:cs="Times New Roman"/>
          <w:sz w:val="32"/>
          <w:szCs w:val="32"/>
          <w:highlight w:val="none"/>
          <w:lang w:val="en-US" w:eastAsia="zh-CN"/>
        </w:rPr>
        <w:t>应的乡镇进行公示，公示期为5个工作日。公示无异议的，在《申报表》中签署审批意见。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五、扶助资金的发放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各街、镇残联审批后于每月24日前将申请表和汇总表报送</w:t>
      </w:r>
      <w:r>
        <w:rPr>
          <w:rFonts w:hint="eastAsia" w:ascii="Times New Roman" w:hAnsi="Times New Roman" w:eastAsia="方正仿宋_GBK" w:cs="Times New Roman"/>
          <w:sz w:val="32"/>
          <w:szCs w:val="32"/>
          <w:highlight w:val="none"/>
          <w:lang w:val="en-US" w:eastAsia="zh-CN"/>
        </w:rPr>
        <w:t>至</w:t>
      </w:r>
      <w:r>
        <w:rPr>
          <w:rFonts w:hint="default" w:ascii="Times New Roman" w:hAnsi="Times New Roman" w:eastAsia="方正仿宋_GBK" w:cs="Times New Roman"/>
          <w:sz w:val="32"/>
          <w:szCs w:val="32"/>
          <w:highlight w:val="none"/>
          <w:lang w:val="en-US" w:eastAsia="zh-CN"/>
        </w:rPr>
        <w:t>区残联，区残联于每月28日前将扶持补助资金核拨到街、镇残联</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由街、镇残联通过银行</w:t>
      </w:r>
      <w:r>
        <w:rPr>
          <w:rFonts w:hint="eastAsia" w:ascii="Times New Roman" w:hAnsi="Times New Roman" w:eastAsia="方正仿宋_GBK" w:cs="Times New Roman"/>
          <w:sz w:val="32"/>
          <w:szCs w:val="32"/>
          <w:highlight w:val="none"/>
          <w:lang w:val="en-US" w:eastAsia="zh-CN"/>
        </w:rPr>
        <w:t>统一</w:t>
      </w:r>
      <w:r>
        <w:rPr>
          <w:rFonts w:hint="default" w:ascii="Times New Roman" w:hAnsi="Times New Roman" w:eastAsia="方正仿宋_GBK" w:cs="Times New Roman"/>
          <w:sz w:val="32"/>
          <w:szCs w:val="32"/>
          <w:highlight w:val="none"/>
          <w:lang w:val="en-US" w:eastAsia="zh-CN"/>
        </w:rPr>
        <w:t>组织发放</w:t>
      </w:r>
      <w:r>
        <w:rPr>
          <w:rFonts w:hint="eastAsia" w:ascii="Times New Roman" w:hAnsi="Times New Roman" w:eastAsia="方正仿宋_GBK" w:cs="Times New Roman"/>
          <w:sz w:val="32"/>
          <w:szCs w:val="32"/>
          <w:highlight w:val="none"/>
          <w:lang w:val="en-US" w:eastAsia="zh-CN"/>
        </w:rPr>
        <w:t>，并于</w:t>
      </w:r>
      <w:r>
        <w:rPr>
          <w:rFonts w:hint="default" w:ascii="Times New Roman" w:hAnsi="Times New Roman" w:eastAsia="方正仿宋_GBK" w:cs="Times New Roman"/>
          <w:sz w:val="32"/>
          <w:szCs w:val="32"/>
          <w:highlight w:val="none"/>
          <w:lang w:val="en-US" w:eastAsia="zh-CN"/>
        </w:rPr>
        <w:t>当月底前将银行转账明细报送区残联。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六、相关要求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（一）加强组织领导。</w:t>
      </w:r>
      <w:r>
        <w:rPr>
          <w:rFonts w:hint="default" w:ascii="Times New Roman" w:hAnsi="Times New Roman" w:eastAsia="方正仿宋_GBK" w:cs="Times New Roman"/>
          <w:sz w:val="32"/>
          <w:szCs w:val="32"/>
          <w:highlight w:val="none"/>
          <w:lang w:val="en-US" w:eastAsia="zh-CN"/>
        </w:rPr>
        <w:t>实施扶持残疾人自主就业创业项目，是</w:t>
      </w:r>
      <w:r>
        <w:rPr>
          <w:rFonts w:hint="eastAsia" w:ascii="Times New Roman" w:hAnsi="Times New Roman" w:eastAsia="方正仿宋_GBK" w:cs="Times New Roman"/>
          <w:sz w:val="32"/>
          <w:szCs w:val="32"/>
          <w:highlight w:val="none"/>
          <w:lang w:val="en-US" w:eastAsia="zh-CN"/>
        </w:rPr>
        <w:t>巩固拓展脱贫攻坚成果同乡村振兴有效衔接</w:t>
      </w:r>
      <w:r>
        <w:rPr>
          <w:rFonts w:hint="default" w:ascii="Times New Roman" w:hAnsi="Times New Roman" w:eastAsia="方正仿宋_GBK" w:cs="Times New Roman"/>
          <w:sz w:val="32"/>
          <w:szCs w:val="32"/>
          <w:highlight w:val="none"/>
          <w:lang w:val="en-US" w:eastAsia="zh-CN"/>
        </w:rPr>
        <w:t>的重要举措，是帮助农村困难残疾人就业增收、改善生活状况的民生工程，街、镇残联要高度重视，切实加强组织领导，保证项目的顺利实施。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（二）严格项目管理。</w:t>
      </w:r>
      <w:r>
        <w:rPr>
          <w:rFonts w:hint="default" w:ascii="Times New Roman" w:hAnsi="Times New Roman" w:eastAsia="方正仿宋_GBK" w:cs="Times New Roman"/>
          <w:sz w:val="32"/>
          <w:szCs w:val="32"/>
          <w:highlight w:val="none"/>
          <w:lang w:val="en-US" w:eastAsia="zh-CN"/>
        </w:rPr>
        <w:t>街、镇残联要严格按照规定的条件、程序及相关要求，规范进行项目筛查审核。扶持对象实行实名制管理，审批确定扶持对象的相关情况应及时录入管理系统；要建立项目工作档案，对《申报表》、项目公示、项目资金申请、补助资金发放凭证、检查指导情况等材料应及时归档。针对工作中存在的困难和问题，要及时与区残联沟通协调。对不符合要求的要耐心、细致地做好解释、稳定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（三）落实监督检查。</w:t>
      </w:r>
      <w:r>
        <w:rPr>
          <w:rFonts w:hint="default" w:ascii="Times New Roman" w:hAnsi="Times New Roman" w:eastAsia="方正仿宋_GBK" w:cs="Times New Roman"/>
          <w:sz w:val="32"/>
          <w:szCs w:val="32"/>
          <w:highlight w:val="none"/>
          <w:lang w:val="en-US" w:eastAsia="zh-CN"/>
        </w:rPr>
        <w:t>项目实施要坚持公开、公平、公正，扶持对象应严格按规定进行公示，接受社会监督。加强项目监管，严禁侵占、挪用、截留、滞留资金，严禁在项目指标分配中优亲厚友。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（四）提升扶持成效。</w:t>
      </w:r>
      <w:r>
        <w:rPr>
          <w:rFonts w:hint="default" w:ascii="Times New Roman" w:hAnsi="Times New Roman" w:eastAsia="方正仿宋_GBK" w:cs="Times New Roman"/>
          <w:sz w:val="32"/>
          <w:szCs w:val="32"/>
          <w:highlight w:val="none"/>
          <w:lang w:val="en-US" w:eastAsia="zh-CN"/>
        </w:rPr>
        <w:t>街、镇残联要主动为扶持对象提供服务，尤其是要切实掌握扶持对象及其家庭的详细情况，对其生产经营项目进行跟踪指导，及时帮助解决遇到的困难，确保扶持对象家庭增收。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本办法自2023年4月1起执行，</w:t>
      </w:r>
      <w:r>
        <w:rPr>
          <w:rFonts w:hint="eastAsia" w:ascii="Times New Roman" w:hAnsi="Times New Roman" w:eastAsia="方正仿宋_GBK" w:cs="Times New Roman"/>
          <w:sz w:val="32"/>
          <w:szCs w:val="32"/>
          <w:highlight w:val="none"/>
          <w:lang w:val="en-US" w:eastAsia="zh-CN"/>
        </w:rPr>
        <w:t>未尽事宜</w:t>
      </w:r>
      <w:r>
        <w:rPr>
          <w:rFonts w:hint="default" w:ascii="Times New Roman" w:hAnsi="Times New Roman" w:eastAsia="方正仿宋_GBK" w:cs="Times New Roman"/>
          <w:sz w:val="32"/>
          <w:szCs w:val="32"/>
          <w:highlight w:val="none"/>
          <w:lang w:val="en-US" w:eastAsia="zh-CN"/>
        </w:rPr>
        <w:t>由区残联负责解释。</w:t>
      </w:r>
    </w:p>
    <w:p>
      <w:pPr>
        <w:pStyle w:val="2"/>
        <w:keepNext w:val="0"/>
        <w:keepLines w:val="0"/>
        <w:pageBreakBefore w:val="0"/>
        <w:kinsoku/>
        <w:overflowPunct/>
        <w:topLinePunct w:val="0"/>
        <w:autoSpaceDE/>
        <w:autoSpaceDN/>
        <w:bidi w:val="0"/>
        <w:adjustRightInd/>
        <w:spacing w:before="0" w:beforeAutospacing="0" w:after="0" w:afterAutospacing="0" w:line="594" w:lineRule="exact"/>
        <w:textAlignment w:val="auto"/>
        <w:rPr>
          <w:rFonts w:hint="eastAsia" w:ascii="Times New Roman" w:hAnsi="Times New Roman" w:eastAsia="方正仿宋_GBK" w:cs="Times New Roman"/>
          <w:b w:val="0"/>
          <w:kern w:val="2"/>
          <w:sz w:val="32"/>
          <w:szCs w:val="32"/>
          <w:highlight w:val="none"/>
          <w:lang w:val="en-US" w:eastAsia="zh-CN" w:bidi="ar-SA"/>
        </w:rPr>
      </w:pPr>
    </w:p>
    <w:p>
      <w:pPr>
        <w:pStyle w:val="2"/>
        <w:keepNext w:val="0"/>
        <w:keepLines w:val="0"/>
        <w:pageBreakBefore w:val="0"/>
        <w:kinsoku/>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eastAsia" w:ascii="Times New Roman" w:hAnsi="Times New Roman" w:eastAsia="方正仿宋_GBK" w:cs="Times New Roman"/>
          <w:b w:val="0"/>
          <w:kern w:val="2"/>
          <w:sz w:val="32"/>
          <w:szCs w:val="32"/>
          <w:highlight w:val="none"/>
          <w:lang w:val="en-US" w:eastAsia="zh-CN" w:bidi="ar-SA"/>
        </w:rPr>
        <w:t>附件：南岸区残疾人自主就业创业扶持资金申报表</w:t>
      </w:r>
    </w:p>
    <w:p>
      <w:pPr>
        <w:keepNext w:val="0"/>
        <w:keepLines w:val="0"/>
        <w:pageBreakBefore w:val="0"/>
        <w:kinsoku/>
        <w:overflowPunct/>
        <w:topLinePunct w:val="0"/>
        <w:autoSpaceDE/>
        <w:autoSpaceDN/>
        <w:bidi w:val="0"/>
        <w:adjustRightInd/>
        <w:spacing w:line="594" w:lineRule="exact"/>
        <w:textAlignment w:val="auto"/>
        <w:rPr>
          <w:rFonts w:hint="default"/>
          <w:highlight w:val="none"/>
          <w:lang w:val="en-US" w:eastAsia="zh-CN"/>
        </w:rPr>
      </w:pPr>
    </w:p>
    <w:p>
      <w:pPr>
        <w:keepNext w:val="0"/>
        <w:keepLines w:val="0"/>
        <w:pageBreakBefore w:val="0"/>
        <w:kinsoku/>
        <w:overflowPunct/>
        <w:topLinePunct w:val="0"/>
        <w:autoSpaceDE/>
        <w:autoSpaceDN/>
        <w:bidi w:val="0"/>
        <w:adjustRightInd/>
        <w:spacing w:line="594" w:lineRule="exact"/>
        <w:textAlignment w:val="auto"/>
        <w:rPr>
          <w:rFonts w:hint="default" w:ascii="Times New Roman" w:hAnsi="Times New Roman" w:eastAsia="仿宋" w:cs="Times New Roman"/>
          <w:color w:val="auto"/>
          <w:sz w:val="32"/>
          <w:szCs w:val="32"/>
          <w:highlight w:val="none"/>
          <w:shd w:val="clear" w:color="040000" w:fill="FFFFFF"/>
          <w:lang w:val="en-US" w:eastAsia="zh-CN"/>
        </w:rPr>
      </w:pPr>
    </w:p>
    <w:p>
      <w:pPr>
        <w:pStyle w:val="2"/>
        <w:keepNext w:val="0"/>
        <w:keepLines w:val="0"/>
        <w:pageBreakBefore w:val="0"/>
        <w:kinsoku/>
        <w:overflowPunct/>
        <w:topLinePunct w:val="0"/>
        <w:autoSpaceDE/>
        <w:autoSpaceDN/>
        <w:bidi w:val="0"/>
        <w:adjustRightInd/>
        <w:spacing w:line="594" w:lineRule="exact"/>
        <w:textAlignment w:val="auto"/>
        <w:rPr>
          <w:rFonts w:hint="default" w:ascii="Times New Roman" w:hAnsi="Times New Roman" w:eastAsia="仿宋" w:cs="Times New Roman"/>
          <w:color w:val="auto"/>
          <w:sz w:val="32"/>
          <w:szCs w:val="32"/>
          <w:highlight w:val="none"/>
          <w:shd w:val="clear" w:color="040000" w:fill="FFFFFF"/>
          <w:lang w:val="en-US" w:eastAsia="zh-CN"/>
        </w:rPr>
      </w:pPr>
    </w:p>
    <w:p>
      <w:pPr>
        <w:keepNext w:val="0"/>
        <w:keepLines w:val="0"/>
        <w:pageBreakBefore w:val="0"/>
        <w:kinsoku/>
        <w:overflowPunct/>
        <w:topLinePunct w:val="0"/>
        <w:autoSpaceDE/>
        <w:autoSpaceDN/>
        <w:bidi w:val="0"/>
        <w:adjustRightInd/>
        <w:spacing w:line="594" w:lineRule="exact"/>
        <w:textAlignment w:val="auto"/>
        <w:rPr>
          <w:rFonts w:hint="default" w:ascii="Times New Roman" w:hAnsi="Times New Roman" w:eastAsia="仿宋" w:cs="Times New Roman"/>
          <w:color w:val="auto"/>
          <w:sz w:val="32"/>
          <w:szCs w:val="32"/>
          <w:highlight w:val="none"/>
          <w:shd w:val="clear" w:color="040000" w:fill="FFFFFF"/>
          <w:lang w:val="en-US" w:eastAsia="zh-CN"/>
        </w:rPr>
      </w:pPr>
    </w:p>
    <w:p>
      <w:pPr>
        <w:pStyle w:val="2"/>
        <w:keepNext w:val="0"/>
        <w:keepLines w:val="0"/>
        <w:pageBreakBefore w:val="0"/>
        <w:kinsoku/>
        <w:overflowPunct/>
        <w:topLinePunct w:val="0"/>
        <w:autoSpaceDE/>
        <w:autoSpaceDN/>
        <w:bidi w:val="0"/>
        <w:adjustRightInd/>
        <w:spacing w:line="594" w:lineRule="exact"/>
        <w:textAlignment w:val="auto"/>
        <w:rPr>
          <w:rFonts w:hint="default"/>
          <w:highlight w:val="none"/>
          <w:lang w:val="en-US" w:eastAsia="zh-CN"/>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pStyle w:val="5"/>
        <w:spacing w:before="0" w:beforeAutospacing="0" w:after="0" w:afterAutospacing="0" w:line="600" w:lineRule="exact"/>
        <w:jc w:val="both"/>
        <w:rPr>
          <w:rFonts w:hint="eastAsia" w:ascii="方正仿宋_GBK" w:eastAsia="方正仿宋_GBK"/>
          <w:b/>
          <w:sz w:val="32"/>
          <w:szCs w:val="32"/>
          <w:highlight w:val="none"/>
        </w:rPr>
      </w:pPr>
    </w:p>
    <w:p>
      <w:pPr>
        <w:rPr>
          <w:rFonts w:hint="eastAsia"/>
          <w:highlight w:val="none"/>
          <w:lang w:val="en-US" w:eastAsia="zh-CN"/>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05pt;width:441.75pt;z-index:251662336;mso-width-relative:page;mso-height-relative:page;" filled="f" stroked="t" coordsize="21600,21600" o:gfxdata="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icTdYAAAAGAQAADwAAAAAAAAABACAAAAAiAAAAZHJzL2Rvd25yZXYueG1sUEsB&#10;AhQAFAAAAAgAh07iQOyylFD3AQAA5wMAAA4AAAAAAAAAAQAgAAAAJQEAAGRycy9lMm9Eb2MueG1s&#10;UEsFBgAAAAAGAAYAWQEAAI4FAAAAAA==&#10;">
                <v:fill on="f" focussize="0,0"/>
                <v:stroke weight="1pt" color="#000000" joinstyle="round"/>
                <v:imagedata o:title=""/>
                <o:lock v:ext="edit" aspectratio="f"/>
              </v:line>
            </w:pict>
          </mc:Fallback>
        </mc:AlternateContent>
      </w:r>
      <w:r>
        <w:rPr>
          <w:highlight w:val="none"/>
          <w:lang w:val="zh-CN"/>
        </w:rPr>
        <mc:AlternateContent>
          <mc:Choice Requires="wps">
            <w:drawing>
              <wp:anchor distT="0" distB="0" distL="114300" distR="114300" simplePos="0" relativeHeight="251661312" behindDoc="1" locked="0" layoutInCell="1" allowOverlap="1">
                <wp:simplePos x="0" y="0"/>
                <wp:positionH relativeFrom="column">
                  <wp:posOffset>3327400</wp:posOffset>
                </wp:positionH>
                <wp:positionV relativeFrom="paragraph">
                  <wp:posOffset>8142605</wp:posOffset>
                </wp:positionV>
                <wp:extent cx="295275" cy="4616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95275" cy="461645"/>
                        </a:xfrm>
                        <a:prstGeom prst="rect">
                          <a:avLst/>
                        </a:prstGeom>
                        <a:noFill/>
                        <a:ln>
                          <a:noFill/>
                        </a:ln>
                      </wps:spPr>
                      <wps:txbx>
                        <w:txbxContent>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62pt;margin-top:641.15pt;height:36.35pt;width:23.25pt;mso-wrap-style:none;z-index:-251655168;mso-width-relative:page;mso-height-relative:page;" filled="f" stroked="f" coordsize="21600,21600" o:gfxdata="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OPn5NcAAAANAQAADwAAAAAAAAAB&#10;ACAAAAAiAAAAZHJzL2Rvd25yZXYueG1sUEsBAhQAFAAAAAgAh07iQGl4FtfYAQAApwMAAA4AAAAA&#10;AAAAAQAgAAAAJgEAAGRycy9lMm9Eb2MueG1sUEsFBgAAAAAGAAYAWQEAAHAFAAAAAA==&#10;">
                <v:fill on="f" focussize="0,0"/>
                <v:stroke on="f"/>
                <v:imagedata o:title=""/>
                <o:lock v:ext="edit" aspectratio="f"/>
                <v:textbox inset="7.09pt,1.30175mm,7.09pt,1.30175mm" style="mso-fit-shape-to-text:t;">
                  <w:txbxContent>
                    <w:p/>
                  </w:txbxContent>
                </v:textbox>
              </v:shap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20955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65pt;height:0.05pt;width:441.75pt;z-index:251663360;mso-width-relative:page;mso-height-relative:page;" filled="f" stroked="t" coordsize="21600,21600" o:gfxdata="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PF9IPVAAAABQEAAA8AAAAAAAAAAQAgAAAAIgAAAGRycy9kb3ducmV2LnhtbFBLAQIU&#10;ABQAAAAIAIdO4kA9fKnb9gEAAOcDAAAOAAAAAAAAAAEAIAAAACQBAABkcnMvZTJvRG9jLnhtbFBL&#10;BQYAAAAABgAGAFkBAACMBQAAAAA=&#10;">
                <v:fill on="f" focussize="0,0"/>
                <v:stroke weight="1pt" color="#000000" joinstyle="round"/>
                <v:imagedata o:title=""/>
                <o:lock v:ext="edit" aspectratio="f"/>
              </v:line>
            </w:pict>
          </mc:Fallback>
        </mc:AlternateContent>
      </w:r>
      <w:r>
        <w:rPr>
          <w:rFonts w:hint="eastAsia"/>
          <w:highlight w:val="none"/>
          <w:lang w:val="en-US" w:eastAsia="zh-CN"/>
        </w:rPr>
        <w:t xml:space="preserve">  </w:t>
      </w:r>
      <w:r>
        <w:rPr>
          <w:rFonts w:hint="default" w:ascii="Times New Roman" w:hAnsi="Times New Roman" w:eastAsia="方正仿宋_GBK" w:cs="Times New Roman"/>
          <w:sz w:val="28"/>
          <w:highlight w:val="none"/>
        </w:rPr>
        <w:t xml:space="preserve">重庆市南岸区残疾人联合会办公室         </w:t>
      </w:r>
      <w:r>
        <w:rPr>
          <w:rFonts w:hint="eastAsia" w:ascii="Times New Roman" w:hAnsi="Times New Roman" w:eastAsia="方正仿宋_GBK" w:cs="Times New Roman"/>
          <w:sz w:val="28"/>
          <w:highlight w:val="none"/>
          <w:lang w:val="en-US" w:eastAsia="zh-CN"/>
        </w:rPr>
        <w:t xml:space="preserve">  </w:t>
      </w:r>
      <w:r>
        <w:rPr>
          <w:rFonts w:hint="default" w:ascii="Times New Roman" w:hAnsi="Times New Roman" w:eastAsia="方正仿宋_GBK" w:cs="Times New Roman"/>
          <w:sz w:val="28"/>
          <w:highlight w:val="none"/>
        </w:rPr>
        <w:t xml:space="preserve"> </w:t>
      </w:r>
      <w:r>
        <w:rPr>
          <w:rFonts w:hint="default" w:ascii="Times New Roman" w:hAnsi="Times New Roman" w:eastAsia="方正仿宋_GBK" w:cs="Times New Roman"/>
          <w:sz w:val="28"/>
          <w:highlight w:val="none"/>
          <w:lang w:val="en-US" w:eastAsia="zh-CN"/>
        </w:rPr>
        <w:t>2023</w:t>
      </w:r>
      <w:r>
        <w:rPr>
          <w:rFonts w:hint="default" w:ascii="Times New Roman" w:hAnsi="Times New Roman" w:eastAsia="方正仿宋_GBK" w:cs="Times New Roman"/>
          <w:sz w:val="28"/>
          <w:highlight w:val="none"/>
        </w:rPr>
        <w:t>年</w:t>
      </w:r>
      <w:r>
        <w:rPr>
          <w:rFonts w:hint="default" w:ascii="Times New Roman" w:hAnsi="Times New Roman" w:eastAsia="方正仿宋_GBK" w:cs="Times New Roman"/>
          <w:sz w:val="28"/>
          <w:highlight w:val="none"/>
          <w:lang w:val="en-US" w:eastAsia="zh-CN"/>
        </w:rPr>
        <w:t>4</w:t>
      </w:r>
      <w:r>
        <w:rPr>
          <w:rFonts w:hint="default" w:ascii="Times New Roman" w:hAnsi="Times New Roman" w:eastAsia="方正仿宋_GBK" w:cs="Times New Roman"/>
          <w:sz w:val="28"/>
          <w:highlight w:val="none"/>
        </w:rPr>
        <w:t>月</w:t>
      </w:r>
      <w:r>
        <w:rPr>
          <w:rFonts w:hint="default" w:ascii="Times New Roman" w:hAnsi="Times New Roman" w:eastAsia="方正仿宋_GBK" w:cs="Times New Roman"/>
          <w:sz w:val="28"/>
          <w:highlight w:val="none"/>
          <w:lang w:val="en-US" w:eastAsia="zh-CN"/>
        </w:rPr>
        <w:t>xx</w:t>
      </w:r>
      <w:r>
        <w:rPr>
          <w:rFonts w:hint="default" w:ascii="Times New Roman" w:hAnsi="Times New Roman" w:eastAsia="方正仿宋_GBK" w:cs="Times New Roman"/>
          <w:sz w:val="28"/>
          <w:highlight w:val="none"/>
        </w:rPr>
        <w:t>日印发</w:t>
      </w:r>
      <w:r>
        <w:rPr>
          <w:rFonts w:hint="eastAsia" w:eastAsia="方正仿宋_GBK"/>
          <w:sz w:val="28"/>
          <w:highlight w:val="none"/>
        </w:rPr>
        <w:t xml:space="preserve">  </w:t>
      </w:r>
      <w:r>
        <w:rPr>
          <w:rFonts w:hint="eastAsia" w:ascii="方正黑体_GBK" w:hAnsi="方正黑体_GBK" w:eastAsia="方正黑体_GBK" w:cs="方正黑体_GBK"/>
          <w:color w:val="auto"/>
          <w:sz w:val="32"/>
          <w:szCs w:val="32"/>
          <w:highlight w:val="none"/>
          <w:shd w:val="clear" w:color="040000" w:fill="FFFFFF"/>
          <w:lang w:eastAsia="zh-CN"/>
        </w:rPr>
        <w:t>附件</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auto"/>
          <w:sz w:val="24"/>
          <w:szCs w:val="32"/>
          <w:highlight w:val="none"/>
          <w:lang w:val="en-US" w:eastAsia="zh-CN"/>
        </w:rPr>
      </w:pPr>
      <w:r>
        <w:rPr>
          <w:rFonts w:hint="default" w:ascii="Times New Roman" w:hAnsi="Times New Roman" w:eastAsia="方正小标宋_GBK" w:cs="Times New Roman"/>
          <w:color w:val="auto"/>
          <w:sz w:val="36"/>
          <w:szCs w:val="36"/>
          <w:highlight w:val="none"/>
          <w:shd w:val="clear" w:color="040000" w:fill="FFFFFF"/>
          <w:lang w:eastAsia="zh-CN"/>
        </w:rPr>
        <w:t>南</w:t>
      </w:r>
      <w:r>
        <w:rPr>
          <w:rFonts w:hint="default" w:ascii="Times New Roman" w:hAnsi="Times New Roman" w:eastAsia="方正小标宋_GBK" w:cs="Times New Roman"/>
          <w:color w:val="auto"/>
          <w:sz w:val="36"/>
          <w:szCs w:val="36"/>
          <w:highlight w:val="none"/>
          <w:shd w:val="clear" w:color="040000" w:fill="FFFFFF"/>
          <w:lang w:val="en-US" w:eastAsia="zh-CN"/>
        </w:rPr>
        <w:t>岸</w:t>
      </w:r>
      <w:r>
        <w:rPr>
          <w:rFonts w:hint="default" w:ascii="Times New Roman" w:hAnsi="Times New Roman" w:eastAsia="方正小标宋_GBK" w:cs="Times New Roman"/>
          <w:color w:val="auto"/>
          <w:sz w:val="36"/>
          <w:szCs w:val="36"/>
          <w:highlight w:val="none"/>
          <w:shd w:val="clear" w:color="040000" w:fill="FFFFFF"/>
          <w:lang w:eastAsia="zh-CN"/>
        </w:rPr>
        <w:t>区</w:t>
      </w:r>
      <w:r>
        <w:rPr>
          <w:rFonts w:hint="default" w:ascii="Times New Roman" w:hAnsi="Times New Roman" w:eastAsia="方正小标宋_GBK" w:cs="Times New Roman"/>
          <w:color w:val="auto"/>
          <w:sz w:val="36"/>
          <w:szCs w:val="36"/>
          <w:highlight w:val="none"/>
          <w:u w:val="single"/>
          <w:shd w:val="clear" w:color="050000" w:fill="FFFFFF"/>
          <w:lang w:eastAsia="zh-CN"/>
        </w:rPr>
        <w:t>　　</w:t>
      </w:r>
      <w:r>
        <w:rPr>
          <w:rFonts w:hint="default" w:ascii="Times New Roman" w:hAnsi="Times New Roman" w:eastAsia="方正小标宋_GBK" w:cs="Times New Roman"/>
          <w:color w:val="auto"/>
          <w:sz w:val="36"/>
          <w:szCs w:val="36"/>
          <w:highlight w:val="none"/>
          <w:shd w:val="clear" w:color="040000" w:fill="FFFFFF"/>
        </w:rPr>
        <w:t>年残疾人</w:t>
      </w:r>
      <w:r>
        <w:rPr>
          <w:rFonts w:hint="default" w:ascii="Times New Roman" w:hAnsi="Times New Roman" w:eastAsia="方正小标宋_GBK" w:cs="Times New Roman"/>
          <w:color w:val="auto"/>
          <w:sz w:val="36"/>
          <w:szCs w:val="36"/>
          <w:highlight w:val="none"/>
          <w:shd w:val="clear" w:color="040000" w:fill="FFFFFF"/>
          <w:lang w:eastAsia="zh-CN"/>
        </w:rPr>
        <w:t>自主就业创业</w:t>
      </w:r>
      <w:r>
        <w:rPr>
          <w:rFonts w:hint="default" w:ascii="Times New Roman" w:hAnsi="Times New Roman" w:eastAsia="方正小标宋_GBK" w:cs="Times New Roman"/>
          <w:color w:val="auto"/>
          <w:sz w:val="36"/>
          <w:szCs w:val="36"/>
          <w:highlight w:val="none"/>
          <w:shd w:val="clear" w:color="040000" w:fill="FFFFFF"/>
        </w:rPr>
        <w:t>扶持资金申报表</w:t>
      </w:r>
    </w:p>
    <w:tbl>
      <w:tblPr>
        <w:tblStyle w:val="7"/>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474"/>
        <w:gridCol w:w="1372"/>
        <w:gridCol w:w="1252"/>
        <w:gridCol w:w="137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345"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姓名</w:t>
            </w:r>
          </w:p>
        </w:tc>
        <w:tc>
          <w:tcPr>
            <w:tcW w:w="1474"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c>
          <w:tcPr>
            <w:tcW w:w="1372"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性别</w:t>
            </w:r>
          </w:p>
        </w:tc>
        <w:tc>
          <w:tcPr>
            <w:tcW w:w="1252"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c>
          <w:tcPr>
            <w:tcW w:w="1371"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年龄</w:t>
            </w:r>
          </w:p>
        </w:tc>
        <w:tc>
          <w:tcPr>
            <w:tcW w:w="2124"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345"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家庭住址</w:t>
            </w:r>
          </w:p>
        </w:tc>
        <w:tc>
          <w:tcPr>
            <w:tcW w:w="4098" w:type="dxa"/>
            <w:gridSpan w:val="3"/>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c>
          <w:tcPr>
            <w:tcW w:w="1371"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联系电话</w:t>
            </w:r>
          </w:p>
        </w:tc>
        <w:tc>
          <w:tcPr>
            <w:tcW w:w="2124"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45"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残疾类别</w:t>
            </w:r>
          </w:p>
        </w:tc>
        <w:tc>
          <w:tcPr>
            <w:tcW w:w="1474"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c>
          <w:tcPr>
            <w:tcW w:w="1372"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残疾等级</w:t>
            </w:r>
          </w:p>
        </w:tc>
        <w:tc>
          <w:tcPr>
            <w:tcW w:w="1252"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c>
          <w:tcPr>
            <w:tcW w:w="1371"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残疾证号</w:t>
            </w:r>
          </w:p>
        </w:tc>
        <w:tc>
          <w:tcPr>
            <w:tcW w:w="2124"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45"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职业类别</w:t>
            </w:r>
          </w:p>
        </w:tc>
        <w:tc>
          <w:tcPr>
            <w:tcW w:w="1474"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c>
          <w:tcPr>
            <w:tcW w:w="1372"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从业地址</w:t>
            </w:r>
          </w:p>
        </w:tc>
        <w:tc>
          <w:tcPr>
            <w:tcW w:w="4747" w:type="dxa"/>
            <w:gridSpan w:val="3"/>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345" w:type="dxa"/>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申请理由</w:t>
            </w:r>
          </w:p>
        </w:tc>
        <w:tc>
          <w:tcPr>
            <w:tcW w:w="7593" w:type="dxa"/>
            <w:gridSpan w:val="5"/>
          </w:tcPr>
          <w:p>
            <w:pPr>
              <w:spacing w:line="240" w:lineRule="exact"/>
              <w:ind w:firstLine="420" w:firstLineChars="200"/>
              <w:rPr>
                <w:rFonts w:hint="eastAsia" w:ascii="方正仿宋_GBK" w:hAnsi="方正仿宋_GBK" w:eastAsia="方正仿宋_GBK" w:cs="方正仿宋_GBK"/>
                <w:bCs/>
                <w:color w:val="auto"/>
                <w:szCs w:val="21"/>
                <w:highlight w:val="none"/>
              </w:rPr>
            </w:pPr>
          </w:p>
          <w:p>
            <w:pPr>
              <w:ind w:firstLine="400" w:firstLineChars="200"/>
              <w:rPr>
                <w:rFonts w:hint="eastAsia" w:ascii="方正仿宋_GBK" w:eastAsia="方正仿宋_GBK"/>
                <w:sz w:val="20"/>
                <w:szCs w:val="18"/>
                <w:highlight w:val="none"/>
              </w:rPr>
            </w:pPr>
            <w:r>
              <w:rPr>
                <w:rFonts w:hint="eastAsia" w:ascii="方正仿宋_GBK" w:eastAsia="方正仿宋_GBK"/>
                <w:sz w:val="20"/>
                <w:szCs w:val="18"/>
                <w:highlight w:val="none"/>
              </w:rPr>
              <w:t>根据《</w:t>
            </w:r>
            <w:r>
              <w:rPr>
                <w:rFonts w:hint="eastAsia" w:ascii="方正仿宋_GBK" w:eastAsia="方正仿宋_GBK"/>
                <w:sz w:val="20"/>
                <w:szCs w:val="18"/>
                <w:highlight w:val="none"/>
                <w:lang w:val="en-US" w:eastAsia="zh-CN"/>
              </w:rPr>
              <w:t>重庆市南岸区扶持</w:t>
            </w:r>
            <w:r>
              <w:rPr>
                <w:rFonts w:hint="eastAsia" w:ascii="方正仿宋_GBK" w:eastAsia="方正仿宋_GBK"/>
                <w:sz w:val="20"/>
                <w:szCs w:val="18"/>
                <w:highlight w:val="none"/>
              </w:rPr>
              <w:t>残疾人自主</w:t>
            </w:r>
            <w:r>
              <w:rPr>
                <w:rFonts w:hint="eastAsia" w:ascii="方正仿宋_GBK" w:eastAsia="方正仿宋_GBK"/>
                <w:sz w:val="20"/>
                <w:szCs w:val="18"/>
                <w:highlight w:val="none"/>
                <w:lang w:val="en-US" w:eastAsia="zh-CN"/>
              </w:rPr>
              <w:t>就业</w:t>
            </w:r>
            <w:r>
              <w:rPr>
                <w:rFonts w:hint="eastAsia" w:ascii="方正仿宋_GBK" w:eastAsia="方正仿宋_GBK"/>
                <w:sz w:val="20"/>
                <w:szCs w:val="18"/>
                <w:highlight w:val="none"/>
              </w:rPr>
              <w:t>创业</w:t>
            </w:r>
            <w:r>
              <w:rPr>
                <w:rFonts w:hint="eastAsia" w:ascii="方正仿宋_GBK" w:eastAsia="方正仿宋_GBK"/>
                <w:sz w:val="20"/>
                <w:szCs w:val="18"/>
                <w:highlight w:val="none"/>
                <w:lang w:val="en-US" w:eastAsia="zh-CN"/>
              </w:rPr>
              <w:t>实施</w:t>
            </w:r>
            <w:r>
              <w:rPr>
                <w:rFonts w:hint="eastAsia" w:ascii="方正仿宋_GBK" w:eastAsia="方正仿宋_GBK"/>
                <w:sz w:val="20"/>
                <w:szCs w:val="18"/>
                <w:highlight w:val="none"/>
              </w:rPr>
              <w:t>办法》，本人于      年    月从事个体经营（创办了微型企业并已经存活了三年），特申请扶助资金。</w:t>
            </w:r>
          </w:p>
          <w:p>
            <w:pPr>
              <w:ind w:firstLine="400" w:firstLineChars="200"/>
              <w:rPr>
                <w:rFonts w:hint="eastAsia" w:ascii="方正仿宋_GBK" w:eastAsia="方正仿宋_GBK"/>
                <w:sz w:val="20"/>
                <w:szCs w:val="18"/>
                <w:highlight w:val="none"/>
              </w:rPr>
            </w:pPr>
          </w:p>
          <w:p>
            <w:pPr>
              <w:spacing w:line="240" w:lineRule="exact"/>
              <w:ind w:firstLine="420" w:firstLineChars="200"/>
              <w:rPr>
                <w:rFonts w:hint="eastAsia" w:ascii="方正仿宋_GBK" w:hAnsi="方正仿宋_GBK" w:eastAsia="方正仿宋_GBK" w:cs="方正仿宋_GBK"/>
                <w:highlight w:val="none"/>
                <w:lang w:eastAsia="zh-CN"/>
              </w:rPr>
            </w:pPr>
          </w:p>
          <w:p>
            <w:pPr>
              <w:spacing w:line="240" w:lineRule="exact"/>
              <w:jc w:val="center"/>
              <w:rPr>
                <w:rFonts w:hint="eastAsia"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                                      </w:t>
            </w:r>
          </w:p>
          <w:p>
            <w:pPr>
              <w:spacing w:line="240" w:lineRule="exact"/>
              <w:jc w:val="center"/>
              <w:rPr>
                <w:rFonts w:hint="eastAsia"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lang w:val="en-US" w:eastAsia="zh-CN"/>
              </w:rPr>
              <w:t xml:space="preserve">                                </w:t>
            </w:r>
            <w:r>
              <w:rPr>
                <w:rFonts w:hint="eastAsia" w:ascii="方正仿宋_GBK" w:hAnsi="方正仿宋_GBK" w:eastAsia="方正仿宋_GBK" w:cs="方正仿宋_GBK"/>
                <w:bCs/>
                <w:color w:val="auto"/>
                <w:szCs w:val="21"/>
                <w:highlight w:val="none"/>
              </w:rPr>
              <w:t>申请人：</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eastAsia" w:ascii="宋体" w:hAnsi="宋体" w:cs="宋体"/>
                <w:bCs/>
                <w:color w:val="auto"/>
                <w:szCs w:val="21"/>
                <w:highlight w:val="none"/>
              </w:rPr>
              <w:t xml:space="preserve">                                           </w:t>
            </w:r>
            <w:r>
              <w:rPr>
                <w:rFonts w:hint="default" w:ascii="Times New Roman" w:hAnsi="Times New Roman" w:eastAsia="方正仿宋_GBK" w:cs="Times New Roman"/>
                <w:color w:val="auto"/>
                <w:sz w:val="28"/>
                <w:szCs w:val="28"/>
                <w:highlight w:val="none"/>
                <w:shd w:val="clear" w:color="040000" w:fill="FFFFFF"/>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exact"/>
        </w:trPr>
        <w:tc>
          <w:tcPr>
            <w:tcW w:w="1345" w:type="dxa"/>
            <w:vAlign w:val="top"/>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p>
            <w:pPr>
              <w:keepNext w:val="0"/>
              <w:keepLines w:val="0"/>
              <w:pageBreakBefore w:val="0"/>
              <w:kinsoku/>
              <w:overflowPunct/>
              <w:topLinePunct w:val="0"/>
              <w:autoSpaceDE/>
              <w:autoSpaceDN/>
              <w:bidi w:val="0"/>
              <w:adjustRightInd/>
              <w:spacing w:line="594" w:lineRule="exact"/>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社区（村）</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证明意见</w:t>
            </w:r>
          </w:p>
        </w:tc>
        <w:tc>
          <w:tcPr>
            <w:tcW w:w="7593" w:type="dxa"/>
            <w:gridSpan w:val="5"/>
            <w:vAlign w:val="top"/>
          </w:tcPr>
          <w:p>
            <w:pPr>
              <w:keepNext w:val="0"/>
              <w:keepLines w:val="0"/>
              <w:pageBreakBefore w:val="0"/>
              <w:kinsoku/>
              <w:overflowPunct/>
              <w:topLinePunct w:val="0"/>
              <w:autoSpaceDE/>
              <w:autoSpaceDN/>
              <w:bidi w:val="0"/>
              <w:adjustRightInd/>
              <w:spacing w:line="594" w:lineRule="exact"/>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p>
            <w:pPr>
              <w:keepNext w:val="0"/>
              <w:keepLines w:val="0"/>
              <w:pageBreakBefore w:val="0"/>
              <w:kinsoku/>
              <w:overflowPunct/>
              <w:topLinePunct w:val="0"/>
              <w:autoSpaceDE/>
              <w:autoSpaceDN/>
              <w:bidi w:val="0"/>
              <w:adjustRightInd/>
              <w:spacing w:line="594" w:lineRule="exact"/>
              <w:ind w:firstLine="3080" w:firstLineChars="1100"/>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 xml:space="preserve">签字（盖章）：   </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exact"/>
        </w:trPr>
        <w:tc>
          <w:tcPr>
            <w:tcW w:w="1345" w:type="dxa"/>
            <w:vAlign w:val="top"/>
          </w:tcPr>
          <w:p>
            <w:pPr>
              <w:keepNext w:val="0"/>
              <w:keepLines w:val="0"/>
              <w:pageBreakBefore w:val="0"/>
              <w:kinsoku/>
              <w:overflowPunct/>
              <w:topLinePunct w:val="0"/>
              <w:autoSpaceDE/>
              <w:autoSpaceDN/>
              <w:bidi w:val="0"/>
              <w:adjustRightInd/>
              <w:spacing w:line="594" w:lineRule="exact"/>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街、镇残联审核意见</w:t>
            </w:r>
          </w:p>
        </w:tc>
        <w:tc>
          <w:tcPr>
            <w:tcW w:w="7593" w:type="dxa"/>
            <w:gridSpan w:val="5"/>
            <w:vAlign w:val="top"/>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p>
            <w:pPr>
              <w:keepNext w:val="0"/>
              <w:keepLines w:val="0"/>
              <w:pageBreakBefore w:val="0"/>
              <w:kinsoku/>
              <w:overflowPunct/>
              <w:topLinePunct w:val="0"/>
              <w:autoSpaceDE/>
              <w:autoSpaceDN/>
              <w:bidi w:val="0"/>
              <w:adjustRightInd/>
              <w:spacing w:line="594" w:lineRule="exact"/>
              <w:ind w:firstLine="1960" w:firstLineChars="700"/>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审核人：            盖章：</w:t>
            </w:r>
          </w:p>
          <w:p>
            <w:pPr>
              <w:keepNext w:val="0"/>
              <w:keepLines w:val="0"/>
              <w:pageBreakBefore w:val="0"/>
              <w:kinsoku/>
              <w:overflowPunct/>
              <w:topLinePunct w:val="0"/>
              <w:autoSpaceDE/>
              <w:autoSpaceDN/>
              <w:bidi w:val="0"/>
              <w:adjustRightInd/>
              <w:spacing w:line="594" w:lineRule="exact"/>
              <w:ind w:firstLine="5320" w:firstLineChars="1900"/>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trPr>
        <w:tc>
          <w:tcPr>
            <w:tcW w:w="1345" w:type="dxa"/>
            <w:vAlign w:val="top"/>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p>
            <w:pPr>
              <w:keepNext w:val="0"/>
              <w:keepLines w:val="0"/>
              <w:pageBreakBefore w:val="0"/>
              <w:kinsoku/>
              <w:overflowPunct/>
              <w:topLinePunct w:val="0"/>
              <w:autoSpaceDE/>
              <w:autoSpaceDN/>
              <w:bidi w:val="0"/>
              <w:adjustRightInd/>
              <w:spacing w:line="594" w:lineRule="exact"/>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区 残 联</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审核意见</w:t>
            </w:r>
          </w:p>
        </w:tc>
        <w:tc>
          <w:tcPr>
            <w:tcW w:w="7593" w:type="dxa"/>
            <w:gridSpan w:val="5"/>
            <w:vAlign w:val="top"/>
          </w:tcPr>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p>
          <w:p>
            <w:pPr>
              <w:keepNext w:val="0"/>
              <w:keepLines w:val="0"/>
              <w:pageBreakBefore w:val="0"/>
              <w:kinsoku/>
              <w:overflowPunct/>
              <w:topLinePunct w:val="0"/>
              <w:autoSpaceDE/>
              <w:autoSpaceDN/>
              <w:bidi w:val="0"/>
              <w:adjustRightInd/>
              <w:spacing w:line="594" w:lineRule="exact"/>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分管领导签字：                 审核人：</w:t>
            </w:r>
          </w:p>
          <w:p>
            <w:pPr>
              <w:keepNext w:val="0"/>
              <w:keepLines w:val="0"/>
              <w:pageBreakBefore w:val="0"/>
              <w:kinsoku/>
              <w:overflowPunct/>
              <w:topLinePunct w:val="0"/>
              <w:autoSpaceDE/>
              <w:autoSpaceDN/>
              <w:bidi w:val="0"/>
              <w:adjustRightInd/>
              <w:spacing w:line="594" w:lineRule="exact"/>
              <w:jc w:val="both"/>
              <w:textAlignment w:val="auto"/>
              <w:rPr>
                <w:rFonts w:hint="default" w:ascii="Times New Roman" w:hAnsi="Times New Roman" w:eastAsia="方正仿宋_GBK" w:cs="Times New Roman"/>
                <w:color w:val="auto"/>
                <w:sz w:val="28"/>
                <w:szCs w:val="28"/>
                <w:highlight w:val="none"/>
                <w:shd w:val="clear" w:color="040000" w:fill="FFFFFF"/>
                <w:lang w:val="en-US" w:eastAsia="zh-CN"/>
              </w:rPr>
            </w:pPr>
            <w:r>
              <w:rPr>
                <w:rFonts w:hint="default" w:ascii="Times New Roman" w:hAnsi="Times New Roman" w:eastAsia="方正仿宋_GBK" w:cs="Times New Roman"/>
                <w:color w:val="auto"/>
                <w:sz w:val="28"/>
                <w:szCs w:val="28"/>
                <w:highlight w:val="none"/>
                <w:shd w:val="clear" w:color="040000" w:fill="FFFFFF"/>
                <w:lang w:val="en-US" w:eastAsia="zh-CN"/>
              </w:rPr>
              <w:t xml:space="preserve">   年    月     日                    年    月     日</w:t>
            </w:r>
          </w:p>
        </w:tc>
      </w:tr>
    </w:tbl>
    <w:p>
      <w:pPr>
        <w:keepNext w:val="0"/>
        <w:keepLines w:val="0"/>
        <w:pageBreakBefore w:val="0"/>
        <w:kinsoku/>
        <w:overflowPunct/>
        <w:topLinePunct w:val="0"/>
        <w:autoSpaceDE/>
        <w:autoSpaceDN/>
        <w:bidi w:val="0"/>
        <w:adjustRightInd/>
        <w:spacing w:line="240" w:lineRule="auto"/>
        <w:textAlignment w:val="auto"/>
        <w:rPr>
          <w:rFonts w:hint="default" w:ascii="Times New Roman" w:hAnsi="Times New Roman" w:eastAsia="方正仿宋_GBK" w:cs="Times New Roman"/>
          <w:color w:val="auto"/>
          <w:highlight w:val="none"/>
          <w:lang w:val="en-US" w:eastAsia="zh-CN"/>
        </w:rPr>
      </w:pPr>
    </w:p>
    <w:sectPr>
      <w:headerReference r:id="rId3" w:type="default"/>
      <w:footerReference r:id="rId4" w:type="default"/>
      <w:pgSz w:w="11906" w:h="16838"/>
      <w:pgMar w:top="1984" w:right="1446" w:bottom="164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szCs w:val="28"/>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1468D"/>
    <w:multiLevelType w:val="singleLevel"/>
    <w:tmpl w:val="6C71468D"/>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 w:name="KSO_WPS_MARK_KEY" w:val="5cdfc3a0-c9a0-4311-bf08-ca3683ebd5b6"/>
  </w:docVars>
  <w:rsids>
    <w:rsidRoot w:val="00172A27"/>
    <w:rsid w:val="008E2A0E"/>
    <w:rsid w:val="00E41E39"/>
    <w:rsid w:val="010351AA"/>
    <w:rsid w:val="011F0AC5"/>
    <w:rsid w:val="016E113B"/>
    <w:rsid w:val="01A4698D"/>
    <w:rsid w:val="01FC79CB"/>
    <w:rsid w:val="02BF15A4"/>
    <w:rsid w:val="03BA10D4"/>
    <w:rsid w:val="03D42E2E"/>
    <w:rsid w:val="048E51A9"/>
    <w:rsid w:val="04B05722"/>
    <w:rsid w:val="04F475B4"/>
    <w:rsid w:val="052027CE"/>
    <w:rsid w:val="05551D4C"/>
    <w:rsid w:val="055C132D"/>
    <w:rsid w:val="05AE01FB"/>
    <w:rsid w:val="061978E9"/>
    <w:rsid w:val="068B011B"/>
    <w:rsid w:val="06AC1E40"/>
    <w:rsid w:val="0761666E"/>
    <w:rsid w:val="0779586D"/>
    <w:rsid w:val="078260C4"/>
    <w:rsid w:val="07C531B9"/>
    <w:rsid w:val="08874912"/>
    <w:rsid w:val="08CC63A3"/>
    <w:rsid w:val="0AE253A9"/>
    <w:rsid w:val="0B6D4294"/>
    <w:rsid w:val="0BA05BC0"/>
    <w:rsid w:val="0BA81DE6"/>
    <w:rsid w:val="0C177D5B"/>
    <w:rsid w:val="0C590D62"/>
    <w:rsid w:val="0C670CE3"/>
    <w:rsid w:val="0C743400"/>
    <w:rsid w:val="0D4B2102"/>
    <w:rsid w:val="0D7F5C15"/>
    <w:rsid w:val="0EB14497"/>
    <w:rsid w:val="0F2A1DFA"/>
    <w:rsid w:val="0F3D5D2B"/>
    <w:rsid w:val="0F532FDE"/>
    <w:rsid w:val="0F804F9C"/>
    <w:rsid w:val="0F8931F2"/>
    <w:rsid w:val="0FB00BF3"/>
    <w:rsid w:val="10D75D0B"/>
    <w:rsid w:val="10FC03F9"/>
    <w:rsid w:val="117143B2"/>
    <w:rsid w:val="11763776"/>
    <w:rsid w:val="1252661D"/>
    <w:rsid w:val="12B10F0A"/>
    <w:rsid w:val="13655850"/>
    <w:rsid w:val="13CD2FC0"/>
    <w:rsid w:val="1433594E"/>
    <w:rsid w:val="145E0C1D"/>
    <w:rsid w:val="147F0B94"/>
    <w:rsid w:val="14D06481"/>
    <w:rsid w:val="151A266A"/>
    <w:rsid w:val="1594241D"/>
    <w:rsid w:val="15D7295C"/>
    <w:rsid w:val="16A46254"/>
    <w:rsid w:val="16B0772A"/>
    <w:rsid w:val="173B6FF4"/>
    <w:rsid w:val="17DF794E"/>
    <w:rsid w:val="1844637C"/>
    <w:rsid w:val="19AF5A77"/>
    <w:rsid w:val="1A240213"/>
    <w:rsid w:val="1B171B26"/>
    <w:rsid w:val="1CC8477E"/>
    <w:rsid w:val="1CFE11EF"/>
    <w:rsid w:val="1E3B5B2B"/>
    <w:rsid w:val="1E5524BD"/>
    <w:rsid w:val="1F032657"/>
    <w:rsid w:val="1F7A511E"/>
    <w:rsid w:val="1FA3762D"/>
    <w:rsid w:val="212B40D4"/>
    <w:rsid w:val="215471BD"/>
    <w:rsid w:val="21A954A2"/>
    <w:rsid w:val="21DA1AFF"/>
    <w:rsid w:val="22821F7B"/>
    <w:rsid w:val="229571D0"/>
    <w:rsid w:val="2322375E"/>
    <w:rsid w:val="23D74548"/>
    <w:rsid w:val="23FC7B0B"/>
    <w:rsid w:val="241646BB"/>
    <w:rsid w:val="2425305D"/>
    <w:rsid w:val="24734709"/>
    <w:rsid w:val="249C1B95"/>
    <w:rsid w:val="24C22B02"/>
    <w:rsid w:val="25090731"/>
    <w:rsid w:val="25C1100C"/>
    <w:rsid w:val="25D074A1"/>
    <w:rsid w:val="25DC7BF4"/>
    <w:rsid w:val="26062EC3"/>
    <w:rsid w:val="26440137"/>
    <w:rsid w:val="269507CF"/>
    <w:rsid w:val="26ED73EF"/>
    <w:rsid w:val="27930786"/>
    <w:rsid w:val="27983FEE"/>
    <w:rsid w:val="281A0194"/>
    <w:rsid w:val="28DC43AF"/>
    <w:rsid w:val="2A4B1AEE"/>
    <w:rsid w:val="2AC450FA"/>
    <w:rsid w:val="2AFE098F"/>
    <w:rsid w:val="2BA611ED"/>
    <w:rsid w:val="2BB539CA"/>
    <w:rsid w:val="2D4B0797"/>
    <w:rsid w:val="2D76092E"/>
    <w:rsid w:val="2D803D7E"/>
    <w:rsid w:val="2DAE1C9D"/>
    <w:rsid w:val="2DE247DA"/>
    <w:rsid w:val="2E286FD8"/>
    <w:rsid w:val="2E3D58F0"/>
    <w:rsid w:val="2E7110F5"/>
    <w:rsid w:val="2E7F38BF"/>
    <w:rsid w:val="2EB37960"/>
    <w:rsid w:val="2F2B5748"/>
    <w:rsid w:val="2F45683C"/>
    <w:rsid w:val="2F986DAD"/>
    <w:rsid w:val="2FAD2601"/>
    <w:rsid w:val="306453B6"/>
    <w:rsid w:val="30945CD7"/>
    <w:rsid w:val="30F73B34"/>
    <w:rsid w:val="310426F5"/>
    <w:rsid w:val="31327262"/>
    <w:rsid w:val="31E06CBE"/>
    <w:rsid w:val="32195D2C"/>
    <w:rsid w:val="324864E4"/>
    <w:rsid w:val="32BF4B25"/>
    <w:rsid w:val="32E20814"/>
    <w:rsid w:val="32E427DE"/>
    <w:rsid w:val="32F562F0"/>
    <w:rsid w:val="3327193C"/>
    <w:rsid w:val="33CB74FA"/>
    <w:rsid w:val="34213C80"/>
    <w:rsid w:val="347E0BF5"/>
    <w:rsid w:val="34D81ECE"/>
    <w:rsid w:val="355D23D3"/>
    <w:rsid w:val="35977693"/>
    <w:rsid w:val="3639699D"/>
    <w:rsid w:val="36932446"/>
    <w:rsid w:val="371B60A2"/>
    <w:rsid w:val="37826121"/>
    <w:rsid w:val="388030A5"/>
    <w:rsid w:val="390019F4"/>
    <w:rsid w:val="396E2E01"/>
    <w:rsid w:val="3A082DAD"/>
    <w:rsid w:val="3A1669B1"/>
    <w:rsid w:val="3A201442"/>
    <w:rsid w:val="3A555279"/>
    <w:rsid w:val="3A8A5A19"/>
    <w:rsid w:val="3A8F71F9"/>
    <w:rsid w:val="3B216A43"/>
    <w:rsid w:val="3B3C580C"/>
    <w:rsid w:val="3B424545"/>
    <w:rsid w:val="3B430705"/>
    <w:rsid w:val="3B626996"/>
    <w:rsid w:val="3C2D0D52"/>
    <w:rsid w:val="3C335C3C"/>
    <w:rsid w:val="3C6942DD"/>
    <w:rsid w:val="3C905633"/>
    <w:rsid w:val="3CCF1E09"/>
    <w:rsid w:val="3DBA2610"/>
    <w:rsid w:val="3DE217B2"/>
    <w:rsid w:val="3E522CF1"/>
    <w:rsid w:val="3EDB4916"/>
    <w:rsid w:val="3EED07C3"/>
    <w:rsid w:val="3F3D6AD1"/>
    <w:rsid w:val="3F7B0026"/>
    <w:rsid w:val="3F7D5B4C"/>
    <w:rsid w:val="3F842ED5"/>
    <w:rsid w:val="3FA56E51"/>
    <w:rsid w:val="40400BE8"/>
    <w:rsid w:val="40A9176F"/>
    <w:rsid w:val="40B7508E"/>
    <w:rsid w:val="40BF2194"/>
    <w:rsid w:val="40BF3F42"/>
    <w:rsid w:val="415428DD"/>
    <w:rsid w:val="4171348E"/>
    <w:rsid w:val="43000F6E"/>
    <w:rsid w:val="43192030"/>
    <w:rsid w:val="43EA577A"/>
    <w:rsid w:val="44AD0C81"/>
    <w:rsid w:val="453C3DB3"/>
    <w:rsid w:val="457277D5"/>
    <w:rsid w:val="461D1E37"/>
    <w:rsid w:val="46447925"/>
    <w:rsid w:val="46A14816"/>
    <w:rsid w:val="47190850"/>
    <w:rsid w:val="471A0124"/>
    <w:rsid w:val="473F7B8B"/>
    <w:rsid w:val="47460F19"/>
    <w:rsid w:val="47545AED"/>
    <w:rsid w:val="476A2E5A"/>
    <w:rsid w:val="476E7093"/>
    <w:rsid w:val="47E377CC"/>
    <w:rsid w:val="4819662E"/>
    <w:rsid w:val="481B23A6"/>
    <w:rsid w:val="482211A4"/>
    <w:rsid w:val="482254E2"/>
    <w:rsid w:val="485458B8"/>
    <w:rsid w:val="489A0D96"/>
    <w:rsid w:val="49125B3D"/>
    <w:rsid w:val="493279A7"/>
    <w:rsid w:val="494D1F69"/>
    <w:rsid w:val="496675BA"/>
    <w:rsid w:val="4AF951EB"/>
    <w:rsid w:val="4C4109AE"/>
    <w:rsid w:val="4C997D3D"/>
    <w:rsid w:val="4CA36A27"/>
    <w:rsid w:val="4D051F7F"/>
    <w:rsid w:val="4DE77844"/>
    <w:rsid w:val="4E740A62"/>
    <w:rsid w:val="4EDE5EDB"/>
    <w:rsid w:val="4F4641AC"/>
    <w:rsid w:val="4F4E0610"/>
    <w:rsid w:val="4F570F85"/>
    <w:rsid w:val="4F714FA1"/>
    <w:rsid w:val="4FE74977"/>
    <w:rsid w:val="50792360"/>
    <w:rsid w:val="507E4FB7"/>
    <w:rsid w:val="50D21A70"/>
    <w:rsid w:val="51095DCA"/>
    <w:rsid w:val="518C7E71"/>
    <w:rsid w:val="51D61AA7"/>
    <w:rsid w:val="51DF2696"/>
    <w:rsid w:val="5296536E"/>
    <w:rsid w:val="52B36AD0"/>
    <w:rsid w:val="538243F4"/>
    <w:rsid w:val="54183C3E"/>
    <w:rsid w:val="546450D5"/>
    <w:rsid w:val="54CA6C96"/>
    <w:rsid w:val="54E53387"/>
    <w:rsid w:val="54FB1595"/>
    <w:rsid w:val="5553717A"/>
    <w:rsid w:val="5560589C"/>
    <w:rsid w:val="564C596A"/>
    <w:rsid w:val="566604E7"/>
    <w:rsid w:val="56834EFA"/>
    <w:rsid w:val="57572E94"/>
    <w:rsid w:val="58CA7BFC"/>
    <w:rsid w:val="593F3A1A"/>
    <w:rsid w:val="595C17FC"/>
    <w:rsid w:val="59B270A2"/>
    <w:rsid w:val="59F12F67"/>
    <w:rsid w:val="5AE42ACB"/>
    <w:rsid w:val="5B303F63"/>
    <w:rsid w:val="5B3B52C2"/>
    <w:rsid w:val="5B765C1B"/>
    <w:rsid w:val="5BC41188"/>
    <w:rsid w:val="5CC42F36"/>
    <w:rsid w:val="5E050850"/>
    <w:rsid w:val="5E602490"/>
    <w:rsid w:val="5E6F4DA2"/>
    <w:rsid w:val="5EB6589B"/>
    <w:rsid w:val="5EE57563"/>
    <w:rsid w:val="5FEF02BF"/>
    <w:rsid w:val="606049A2"/>
    <w:rsid w:val="60E47381"/>
    <w:rsid w:val="60F31CBA"/>
    <w:rsid w:val="61126DE4"/>
    <w:rsid w:val="611A0FF5"/>
    <w:rsid w:val="613F4A56"/>
    <w:rsid w:val="61455554"/>
    <w:rsid w:val="6155797B"/>
    <w:rsid w:val="61642270"/>
    <w:rsid w:val="623D2523"/>
    <w:rsid w:val="623E6F65"/>
    <w:rsid w:val="626E2ADB"/>
    <w:rsid w:val="62816E52"/>
    <w:rsid w:val="62DA2911"/>
    <w:rsid w:val="63161C90"/>
    <w:rsid w:val="6325211C"/>
    <w:rsid w:val="63CA0855"/>
    <w:rsid w:val="64DF2BEF"/>
    <w:rsid w:val="64F34037"/>
    <w:rsid w:val="65A27176"/>
    <w:rsid w:val="65FC5586"/>
    <w:rsid w:val="66450E8A"/>
    <w:rsid w:val="66630D48"/>
    <w:rsid w:val="6759039D"/>
    <w:rsid w:val="67F24A7A"/>
    <w:rsid w:val="68126ECA"/>
    <w:rsid w:val="68840C6C"/>
    <w:rsid w:val="6909711F"/>
    <w:rsid w:val="69A52DA2"/>
    <w:rsid w:val="6B496BC8"/>
    <w:rsid w:val="6B501092"/>
    <w:rsid w:val="6C2E1DF8"/>
    <w:rsid w:val="6DB63E53"/>
    <w:rsid w:val="6E9D1A83"/>
    <w:rsid w:val="6EC32CCC"/>
    <w:rsid w:val="6F40431D"/>
    <w:rsid w:val="6F4D7CFE"/>
    <w:rsid w:val="6FB42615"/>
    <w:rsid w:val="70455963"/>
    <w:rsid w:val="70FC24C5"/>
    <w:rsid w:val="71E21DA4"/>
    <w:rsid w:val="720C351F"/>
    <w:rsid w:val="7289632B"/>
    <w:rsid w:val="72DF5BFA"/>
    <w:rsid w:val="7331331D"/>
    <w:rsid w:val="73682094"/>
    <w:rsid w:val="73D5116F"/>
    <w:rsid w:val="73F27393"/>
    <w:rsid w:val="741B7106"/>
    <w:rsid w:val="751D19B0"/>
    <w:rsid w:val="7557514B"/>
    <w:rsid w:val="75C44D0C"/>
    <w:rsid w:val="75E83018"/>
    <w:rsid w:val="763E70DC"/>
    <w:rsid w:val="764F3097"/>
    <w:rsid w:val="769D004D"/>
    <w:rsid w:val="76E9529A"/>
    <w:rsid w:val="774150D6"/>
    <w:rsid w:val="77C41863"/>
    <w:rsid w:val="77E67339"/>
    <w:rsid w:val="77EE068E"/>
    <w:rsid w:val="78686CA8"/>
    <w:rsid w:val="7892370F"/>
    <w:rsid w:val="79CE673C"/>
    <w:rsid w:val="7A140880"/>
    <w:rsid w:val="7A726EF5"/>
    <w:rsid w:val="7A807CC3"/>
    <w:rsid w:val="7AE64082"/>
    <w:rsid w:val="7B0D52CF"/>
    <w:rsid w:val="7B7B048A"/>
    <w:rsid w:val="7BF00E78"/>
    <w:rsid w:val="7C176606"/>
    <w:rsid w:val="7C8C3745"/>
    <w:rsid w:val="7C920416"/>
    <w:rsid w:val="7CC06A9D"/>
    <w:rsid w:val="7CDD764F"/>
    <w:rsid w:val="7CF130FA"/>
    <w:rsid w:val="7D692C90"/>
    <w:rsid w:val="7D761851"/>
    <w:rsid w:val="7DB87212"/>
    <w:rsid w:val="7DC832D7"/>
    <w:rsid w:val="7E0E3708"/>
    <w:rsid w:val="7E803C11"/>
    <w:rsid w:val="7E851D4C"/>
    <w:rsid w:val="7E8835EA"/>
    <w:rsid w:val="7F21759B"/>
    <w:rsid w:val="7F645E05"/>
    <w:rsid w:val="7F6B7177"/>
    <w:rsid w:val="7FE00D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qFormat/>
    <w:uiPriority w:val="0"/>
    <w:pPr>
      <w:widowControl/>
      <w:spacing w:before="100" w:beforeAutospacing="1" w:after="100" w:afterAutospacing="1" w:line="360" w:lineRule="atLeast"/>
      <w:jc w:val="left"/>
    </w:pPr>
    <w:rPr>
      <w:rFonts w:ascii="宋体" w:hAnsi="宋体"/>
      <w:kern w:val="0"/>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545454"/>
      <w:u w:val="none"/>
    </w:rPr>
  </w:style>
  <w:style w:type="character" w:styleId="11">
    <w:name w:val="Hyperlink"/>
    <w:basedOn w:val="8"/>
    <w:qFormat/>
    <w:uiPriority w:val="0"/>
    <w:rPr>
      <w:color w:val="545454"/>
      <w:u w:val="none"/>
    </w:rPr>
  </w:style>
  <w:style w:type="paragraph" w:customStyle="1" w:styleId="1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2490</Words>
  <Characters>2549</Characters>
  <Lines>0</Lines>
  <Paragraphs>0</Paragraphs>
  <TotalTime>6</TotalTime>
  <ScaleCrop>false</ScaleCrop>
  <LinksUpToDate>false</LinksUpToDate>
  <CharactersWithSpaces>2910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2018-10-17T03:23:00Z</dcterms:created>
  <dc:creator>Administrator</dc:creator>
  <cp:lastModifiedBy>沉醉不知归路</cp:lastModifiedBy>
  <cp:lastPrinted>2023-03-29T03:31:00Z</cp:lastPrinted>
  <dcterms:modified xsi:type="dcterms:W3CDTF">2024-10-11T06:12:22Z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B46C2F32A4374E33B829BADE73152D5B_13</vt:lpwstr>
  </property>
</Properties>
</file>