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rPr>
          <w:rFonts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70" w:lineRule="atLeast"/>
        <w:jc w:val="center"/>
        <w:rPr>
          <w:rFonts w:hint="eastAsia" w:ascii="方正小标宋_GBK" w:hAnsi="方正小标宋_GBK" w:eastAsia="方正小标宋_GBK" w:cs="方正小标宋_GBK"/>
          <w:color w:val="000000"/>
          <w:sz w:val="32"/>
          <w:szCs w:val="32"/>
          <w:shd w:val="clear" w:color="auto" w:fill="FFFFFF"/>
        </w:rPr>
      </w:pPr>
    </w:p>
    <w:p>
      <w:pPr>
        <w:pStyle w:val="4"/>
        <w:widowControl/>
        <w:shd w:val="clear" w:color="auto" w:fill="FFFFFF"/>
        <w:spacing w:beforeAutospacing="0" w:afterAutospacing="0" w:line="540" w:lineRule="exact"/>
        <w:jc w:val="center"/>
        <w:rPr>
          <w:rFonts w:ascii="仿宋" w:hAnsi="仿宋" w:eastAsia="仿宋" w:cs="仿宋"/>
          <w:color w:val="000000"/>
          <w:sz w:val="44"/>
          <w:szCs w:val="44"/>
        </w:rPr>
      </w:pPr>
      <w:r>
        <w:rPr>
          <w:rFonts w:ascii="方正小标宋_GBK" w:hAnsi="方正小标宋_GBK" w:eastAsia="方正小标宋_GBK" w:cs="方正小标宋_GBK"/>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关于印发《南岸区、重庆经开区知识产权</w:t>
      </w:r>
    </w:p>
    <w:p>
      <w:pPr>
        <w:pStyle w:val="4"/>
        <w:widowControl/>
        <w:shd w:val="clear" w:color="auto" w:fill="FFFFFF"/>
        <w:spacing w:beforeAutospacing="0" w:afterAutospacing="0" w:line="540" w:lineRule="exact"/>
        <w:jc w:val="center"/>
        <w:rPr>
          <w:rFonts w:ascii="仿宋" w:hAnsi="仿宋" w:eastAsia="仿宋" w:cs="仿宋"/>
          <w:color w:val="000000"/>
          <w:sz w:val="44"/>
          <w:szCs w:val="44"/>
        </w:rPr>
      </w:pPr>
      <w:r>
        <w:rPr>
          <w:rFonts w:hint="eastAsia" w:ascii="方正小标宋_GBK" w:hAnsi="方正小标宋_GBK" w:eastAsia="方正小标宋_GBK" w:cs="方正小标宋_GBK"/>
          <w:color w:val="000000"/>
          <w:sz w:val="44"/>
          <w:szCs w:val="44"/>
          <w:shd w:val="clear" w:color="auto" w:fill="FFFFFF"/>
        </w:rPr>
        <w:t>资助及奖励办法（试行）》的通知</w:t>
      </w:r>
    </w:p>
    <w:p>
      <w:pPr>
        <w:pStyle w:val="4"/>
        <w:widowControl/>
        <w:shd w:val="clear" w:color="auto" w:fill="FFFFFF"/>
        <w:spacing w:beforeAutospacing="0" w:afterAutospacing="0" w:line="570" w:lineRule="atLeas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南岸府办发〔2020〕35号</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各镇人民政府，各街道办事处，区级各部门，各经济板块管委会，经开区各部门，各区属国有企业，各有关单位：</w:t>
      </w:r>
    </w:p>
    <w:p>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《南岸区、重庆经开区知识产权资助及奖励办法（试行）》已经区政府、重庆经开区管委会研究同意。现印发给你们，请认真贯彻执行。</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lang w:val="en-US" w:eastAsia="zh-CN"/>
        </w:rPr>
        <w:t xml:space="preserve">    </w:t>
      </w:r>
      <w:r>
        <w:rPr>
          <w:rFonts w:hint="eastAsia" w:ascii="方正仿宋_GBK" w:hAnsi="方正仿宋_GBK" w:eastAsia="方正仿宋_GBK" w:cs="方正仿宋_GBK"/>
          <w:color w:val="000000"/>
          <w:sz w:val="32"/>
          <w:szCs w:val="32"/>
          <w:shd w:val="clear" w:color="auto" w:fill="FFFFFF"/>
        </w:rPr>
        <w:t xml:space="preserve"> 重庆市南岸区人民政府办公室</w:t>
      </w:r>
    </w:p>
    <w:p>
      <w:pPr>
        <w:pStyle w:val="4"/>
        <w:widowControl/>
        <w:shd w:val="clear" w:color="auto" w:fill="FFFFFF"/>
        <w:spacing w:beforeAutospacing="0" w:afterAutospacing="0" w:line="600" w:lineRule="exact"/>
        <w:jc w:val="center"/>
        <w:rPr>
          <w:rFonts w:ascii="Times New Roman" w:hAnsi="Times New Roman" w:eastAsia="方正仿宋_GBK"/>
          <w:color w:val="000000"/>
          <w:sz w:val="32"/>
          <w:szCs w:val="32"/>
        </w:rPr>
      </w:pPr>
      <w:r>
        <w:rPr>
          <w:rFonts w:hint="eastAsia" w:ascii="方正仿宋_GBK" w:hAnsi="方正仿宋_GBK" w:eastAsia="方正仿宋_GBK" w:cs="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lang w:val="en-US" w:eastAsia="zh-CN"/>
        </w:rPr>
        <w:t xml:space="preserve">   </w:t>
      </w:r>
      <w:r>
        <w:rPr>
          <w:rFonts w:ascii="Times New Roman" w:hAnsi="Times New Roman" w:eastAsia="方正仿宋_GBK"/>
          <w:color w:val="000000"/>
          <w:sz w:val="32"/>
          <w:szCs w:val="32"/>
          <w:shd w:val="clear" w:color="auto" w:fill="FFFFFF"/>
        </w:rPr>
        <w:t>2020年9月10日</w:t>
      </w:r>
    </w:p>
    <w:p>
      <w:pPr>
        <w:pStyle w:val="4"/>
        <w:widowControl/>
        <w:shd w:val="clear" w:color="auto" w:fill="FFFFFF"/>
        <w:spacing w:beforeAutospacing="0" w:afterAutospacing="0" w:line="600" w:lineRule="exact"/>
        <w:ind w:firstLine="42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（此件公开发布）</w:t>
      </w:r>
    </w:p>
    <w:p>
      <w:pPr>
        <w:pStyle w:val="4"/>
        <w:widowControl/>
        <w:shd w:val="clear" w:color="auto" w:fill="FFFFFF"/>
        <w:spacing w:beforeAutospacing="0" w:afterAutospacing="0" w:line="570" w:lineRule="atLeast"/>
        <w:ind w:firstLine="420"/>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widowControl/>
        <w:shd w:val="clear" w:color="auto" w:fill="FFFFFF"/>
        <w:rPr>
          <w:rFonts w:ascii="Segoe UI" w:hAnsi="Segoe UI" w:eastAsia="Segoe UI" w:cs="Segoe UI"/>
          <w:color w:val="000000"/>
          <w:sz w:val="21"/>
          <w:szCs w:val="21"/>
          <w:shd w:val="clear" w:color="auto" w:fill="FFFFFF"/>
        </w:rPr>
      </w:pPr>
      <w:r>
        <w:rPr>
          <w:rFonts w:ascii="Segoe UI" w:hAnsi="Segoe UI" w:eastAsia="Segoe UI" w:cs="Segoe UI"/>
          <w:color w:val="000000"/>
          <w:sz w:val="21"/>
          <w:szCs w:val="21"/>
          <w:shd w:val="clear" w:color="auto" w:fill="FFFFFF"/>
        </w:rPr>
        <w:t> </w:t>
      </w:r>
    </w:p>
    <w:p>
      <w:pPr>
        <w:pStyle w:val="4"/>
        <w:widowControl/>
        <w:shd w:val="clear" w:color="auto" w:fill="FFFFFF"/>
        <w:rPr>
          <w:rFonts w:ascii="Segoe UI" w:hAnsi="Segoe UI" w:eastAsia="Segoe UI" w:cs="Segoe UI"/>
          <w:color w:val="000000"/>
          <w:sz w:val="21"/>
          <w:szCs w:val="21"/>
          <w:shd w:val="clear" w:color="auto" w:fill="FFFFFF"/>
        </w:rPr>
      </w:pPr>
    </w:p>
    <w:p>
      <w:pPr>
        <w:pStyle w:val="4"/>
        <w:widowControl/>
        <w:shd w:val="clear" w:color="auto" w:fill="FFFFFF"/>
        <w:rPr>
          <w:rFonts w:ascii="Segoe UI" w:hAnsi="Segoe UI" w:eastAsia="Segoe UI" w:cs="Segoe UI"/>
          <w:color w:val="000000"/>
          <w:sz w:val="21"/>
          <w:szCs w:val="21"/>
          <w:shd w:val="clear" w:color="auto" w:fill="FFFFFF"/>
        </w:rPr>
      </w:pPr>
    </w:p>
    <w:p>
      <w:pPr>
        <w:pStyle w:val="4"/>
        <w:widowControl/>
        <w:shd w:val="clear" w:color="auto" w:fill="FFFFFF"/>
        <w:rPr>
          <w:rFonts w:hint="eastAsia" w:ascii="方正仿宋_GBK" w:hAnsi="方正仿宋_GBK" w:cs="方正仿宋_GBK"/>
          <w:color w:val="000000"/>
          <w:sz w:val="32"/>
          <w:szCs w:val="32"/>
          <w:shd w:val="clear" w:color="auto" w:fill="FFFFFF"/>
        </w:rPr>
      </w:pP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南岸区、重庆经开区知识产权资助及奖励</w:t>
      </w:r>
    </w:p>
    <w:p>
      <w:pPr>
        <w:pStyle w:val="4"/>
        <w:widowControl/>
        <w:shd w:val="clear" w:color="auto" w:fill="FFFFFF"/>
        <w:spacing w:beforeAutospacing="0" w:afterAutospacing="0" w:line="540" w:lineRule="exact"/>
        <w:jc w:val="center"/>
        <w:rPr>
          <w:rFonts w:ascii="仿宋" w:hAnsi="仿宋" w:eastAsia="仿宋" w:cs="仿宋"/>
          <w:color w:val="000000"/>
          <w:sz w:val="44"/>
          <w:szCs w:val="44"/>
        </w:rPr>
      </w:pPr>
      <w:r>
        <w:rPr>
          <w:rFonts w:hint="eastAsia" w:ascii="方正小标宋_GBK" w:hAnsi="方正小标宋_GBK" w:eastAsia="方正小标宋_GBK" w:cs="方正小标宋_GBK"/>
          <w:color w:val="000000"/>
          <w:sz w:val="44"/>
          <w:szCs w:val="44"/>
          <w:shd w:val="clear" w:color="auto" w:fill="FFFFFF"/>
        </w:rPr>
        <w:t>办法（试行）</w:t>
      </w:r>
    </w:p>
    <w:p>
      <w:pPr>
        <w:pStyle w:val="4"/>
        <w:widowControl/>
        <w:shd w:val="clear" w:color="auto" w:fill="FFFFFF"/>
        <w:spacing w:beforeAutospacing="0" w:afterAutospacing="0" w:line="570" w:lineRule="atLeast"/>
        <w:jc w:val="both"/>
        <w:rPr>
          <w:rFonts w:ascii="仿宋" w:hAnsi="仿宋" w:eastAsia="仿宋" w:cs="仿宋"/>
          <w:color w:val="000000"/>
          <w:sz w:val="32"/>
          <w:szCs w:val="32"/>
        </w:rPr>
      </w:pP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570" w:lineRule="atLeast"/>
        <w:jc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第一章　总　则</w:t>
      </w:r>
    </w:p>
    <w:p>
      <w:pPr>
        <w:pStyle w:val="4"/>
        <w:widowControl/>
        <w:shd w:val="clear" w:color="auto" w:fill="FFFFFF"/>
        <w:spacing w:beforeAutospacing="0" w:afterAutospacing="0" w:line="570" w:lineRule="atLeast"/>
        <w:jc w:val="center"/>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第一条</w:t>
      </w:r>
      <w:r>
        <w:rPr>
          <w:rFonts w:ascii="Times New Roman" w:hAnsi="Times New Roman" w:eastAsia="黑体"/>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rPr>
        <w:t>为进一步提高南岸区、重庆经开区知识产权质量，不断优化产业结构，实现全区创新驱动和可持续发展，根据国家和重庆市知识产权有关法律法规，结合南岸区、重庆经开区实际，制定本办法。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第二条</w:t>
      </w:r>
      <w:r>
        <w:rPr>
          <w:rFonts w:ascii="Times New Roman" w:hAnsi="Times New Roman" w:eastAsia="黑体"/>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rPr>
        <w:t>本办法所指的专利权人</w:t>
      </w:r>
      <w:r>
        <w:rPr>
          <w:rFonts w:hint="eastAsia" w:ascii="方正仿宋_GBK" w:hAnsi="方正仿宋_GBK" w:eastAsia="方正仿宋_GBK" w:cs="方正仿宋_GBK"/>
          <w:color w:val="000000"/>
          <w:sz w:val="32"/>
          <w:szCs w:val="32"/>
          <w:shd w:val="clear" w:color="auto" w:fill="FFFFFF"/>
          <w:lang w:eastAsia="zh-CN"/>
        </w:rPr>
        <w:t>指</w:t>
      </w:r>
      <w:r>
        <w:rPr>
          <w:rFonts w:hint="eastAsia" w:ascii="方正仿宋_GBK" w:hAnsi="方正仿宋_GBK" w:eastAsia="方正仿宋_GBK" w:cs="方正仿宋_GBK"/>
          <w:color w:val="000000"/>
          <w:sz w:val="32"/>
          <w:szCs w:val="32"/>
          <w:shd w:val="clear" w:color="auto" w:fill="FFFFFF"/>
        </w:rPr>
        <w:t>登记且纳税均在南岸区、重庆经开区的企事业单位、社会团体以及户籍或工作单位在南岸区、重庆经开区的个人，且专利权人的专利权属在南岸区、重庆经开区；本办法所指的商标注册人</w:t>
      </w:r>
      <w:r>
        <w:rPr>
          <w:rFonts w:hint="eastAsia" w:ascii="方正仿宋_GBK" w:hAnsi="方正仿宋_GBK" w:eastAsia="方正仿宋_GBK" w:cs="方正仿宋_GBK"/>
          <w:color w:val="000000"/>
          <w:sz w:val="32"/>
          <w:szCs w:val="32"/>
          <w:shd w:val="clear" w:color="auto" w:fill="FFFFFF"/>
          <w:lang w:eastAsia="zh-CN"/>
        </w:rPr>
        <w:t>指</w:t>
      </w:r>
      <w:r>
        <w:rPr>
          <w:rFonts w:hint="eastAsia" w:ascii="方正仿宋_GBK" w:hAnsi="方正仿宋_GBK" w:eastAsia="方正仿宋_GBK" w:cs="方正仿宋_GBK"/>
          <w:color w:val="000000"/>
          <w:sz w:val="32"/>
          <w:szCs w:val="32"/>
          <w:shd w:val="clear" w:color="auto" w:fill="FFFFFF"/>
        </w:rPr>
        <w:t>登记且纳税关系在南岸区、重庆经开区的企事业单位、社会团体及个体工商户。符合上述条件的企事业单位、社会团体、个体工商户或个人可依据本办法申请相关资助和奖励。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hint="eastAsia" w:ascii="方正黑体_GBK" w:hAnsi="方正黑体_GBK" w:eastAsia="方正黑体_GBK" w:cs="方正黑体_GBK"/>
          <w:color w:val="000000"/>
          <w:sz w:val="32"/>
          <w:szCs w:val="32"/>
          <w:shd w:val="clear" w:color="auto" w:fill="FFFFFF"/>
        </w:rPr>
        <w:t>第三条</w:t>
      </w:r>
      <w:r>
        <w:rPr>
          <w:rFonts w:ascii="Times New Roman" w:hAnsi="Times New Roman" w:eastAsia="仿宋"/>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rPr>
        <w:t>一项专利或商标，有共同专利权人或共同商标注册人的，应当由第一专利权人或第一商标注册人提出资助申请。已在南岸区、重庆经开区兑现了其他知识产权扶持政策的不适用于本办法。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第二章　范围和标准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第四条</w:t>
      </w:r>
      <w:r>
        <w:rPr>
          <w:rFonts w:ascii="Times New Roman" w:hAnsi="Times New Roman" w:eastAsia="仿宋"/>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rPr>
        <w:t>本办法相关资助和奖励范围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hint="eastAsia" w:ascii="方正仿宋_GBK" w:hAnsi="方正仿宋_GBK" w:eastAsia="方正仿宋_GBK" w:cs="方正仿宋_GBK"/>
          <w:color w:val="000000"/>
          <w:sz w:val="32"/>
          <w:szCs w:val="32"/>
          <w:shd w:val="clear" w:color="auto" w:fill="FFFFFF"/>
        </w:rPr>
        <w:t>获得国家知识产权局授权（含港澳台）的专利，维持五年以上国内有效发明专利的企事业单位、社会团体、个体工商户或个人。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（二）</w:t>
      </w:r>
      <w:r>
        <w:rPr>
          <w:rFonts w:hint="eastAsia" w:ascii="方正仿宋_GBK" w:hAnsi="方正仿宋_GBK" w:eastAsia="方正仿宋_GBK" w:cs="方正仿宋_GBK"/>
          <w:color w:val="000000"/>
          <w:sz w:val="32"/>
          <w:szCs w:val="32"/>
          <w:shd w:val="clear" w:color="auto" w:fill="FFFFFF"/>
        </w:rPr>
        <w:t>通过PCT（《专利合作条约》的英文缩写，是有关专利的国际条约。专利申请人可以通过PCT途径递交国际专利申请，向多个国家申请专利）申请渠道获得国外授权的专利的企事业单位、社会团体、个体工商户或个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w:t>
      </w:r>
      <w:r>
        <w:rPr>
          <w:rFonts w:hint="eastAsia" w:ascii="方正仿宋_GBK" w:hAnsi="方正仿宋_GBK" w:eastAsia="方正仿宋_GBK" w:cs="方正仿宋_GBK"/>
          <w:color w:val="000000"/>
          <w:sz w:val="32"/>
          <w:szCs w:val="32"/>
          <w:shd w:val="clear" w:color="auto" w:fill="FFFFFF"/>
        </w:rPr>
        <w:t>获得中国专利奖的企事业单位、社会团体、个体工商户或个人。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hint="eastAsia" w:ascii="方正仿宋_GBK" w:hAnsi="方正仿宋_GBK" w:eastAsia="方正仿宋_GBK" w:cs="方正仿宋_GBK"/>
          <w:color w:val="000000"/>
          <w:sz w:val="32"/>
          <w:szCs w:val="32"/>
          <w:shd w:val="clear" w:color="auto" w:fill="FFFFFF"/>
        </w:rPr>
        <w:t>获得国家级知识产权示范或优势单位的。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hint="eastAsia" w:ascii="方正仿宋_GBK" w:hAnsi="方正仿宋_GBK" w:eastAsia="方正仿宋_GBK" w:cs="方正仿宋_GBK"/>
          <w:color w:val="000000"/>
          <w:sz w:val="32"/>
          <w:szCs w:val="32"/>
          <w:shd w:val="clear" w:color="auto" w:fill="FFFFFF"/>
        </w:rPr>
        <w:t>推行《企业单位知识产权管理规范》国家标准（简称“贯标”）且通过第三方认证的企业。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hint="eastAsia" w:ascii="方正仿宋_GBK" w:hAnsi="方正仿宋_GBK" w:eastAsia="方正仿宋_GBK" w:cs="方正仿宋_GBK"/>
          <w:color w:val="000000"/>
          <w:sz w:val="32"/>
          <w:szCs w:val="32"/>
          <w:shd w:val="clear" w:color="auto" w:fill="FFFFFF"/>
        </w:rPr>
        <w:t>获得知识产权质押贷款的企业。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hint="eastAsia" w:ascii="方正仿宋_GBK" w:hAnsi="方正仿宋_GBK" w:eastAsia="方正仿宋_GBK" w:cs="方正仿宋_GBK"/>
          <w:color w:val="000000"/>
          <w:sz w:val="32"/>
          <w:szCs w:val="32"/>
          <w:shd w:val="clear" w:color="auto" w:fill="FFFFFF"/>
        </w:rPr>
        <w:t>获得驰名商标、马德里商标国际注册的商标注册人。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第五条</w:t>
      </w:r>
      <w:r>
        <w:rPr>
          <w:rFonts w:ascii="Times New Roman" w:hAnsi="Times New Roman" w:eastAsia="仿宋"/>
          <w:color w:val="000000"/>
          <w:sz w:val="32"/>
          <w:szCs w:val="32"/>
          <w:shd w:val="clear" w:color="auto" w:fill="FFFFFF"/>
        </w:rPr>
        <w:t>　</w:t>
      </w:r>
      <w:r>
        <w:rPr>
          <w:rFonts w:ascii="Times New Roman" w:hAnsi="Times New Roman" w:eastAsia="方正仿宋_GBK"/>
          <w:color w:val="000000"/>
          <w:sz w:val="32"/>
          <w:szCs w:val="32"/>
          <w:shd w:val="clear" w:color="auto" w:fill="FFFFFF"/>
        </w:rPr>
        <w:t>资助和奖励额度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（一）</w:t>
      </w:r>
      <w:r>
        <w:rPr>
          <w:rFonts w:ascii="Times New Roman" w:hAnsi="Times New Roman" w:eastAsia="方正仿宋_GBK"/>
          <w:color w:val="000000"/>
          <w:sz w:val="32"/>
          <w:szCs w:val="32"/>
          <w:shd w:val="clear" w:color="auto" w:fill="FFFFFF"/>
        </w:rPr>
        <w:t>对企事业单位、社会团体、个体工商户或个人获得国内发明专利授权后资助每件2000元，维持五年以上的国内发明专利再给予一次性资助每件3000元。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（二）</w:t>
      </w:r>
      <w:r>
        <w:rPr>
          <w:rFonts w:ascii="Times New Roman" w:hAnsi="Times New Roman" w:eastAsia="方正仿宋_GBK"/>
          <w:color w:val="000000"/>
          <w:sz w:val="32"/>
          <w:szCs w:val="32"/>
          <w:shd w:val="clear" w:color="auto" w:fill="FFFFFF"/>
        </w:rPr>
        <w:t>对企事业单位、社会团体、个体工商户或个人通过PCT专利申请渠道获得美国、欧盟和日本专利授权的资助每件20000元，获得其他国家专利授权的资助每件10000元。每件PCT专利最多资助在3个国家获得的授权。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（三）</w:t>
      </w:r>
      <w:r>
        <w:rPr>
          <w:rFonts w:ascii="Times New Roman" w:hAnsi="Times New Roman" w:eastAsia="方正仿宋_GBK"/>
          <w:color w:val="000000"/>
          <w:sz w:val="32"/>
          <w:szCs w:val="32"/>
          <w:shd w:val="clear" w:color="auto" w:fill="FFFFFF"/>
        </w:rPr>
        <w:t>对获得中国专利金奖、银奖和优秀奖的企事业单位、社会团体、个体工商户或个人，每件分别奖励30万元、20万元、10万元。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（四）</w:t>
      </w:r>
      <w:r>
        <w:rPr>
          <w:rFonts w:ascii="Times New Roman" w:hAnsi="Times New Roman" w:eastAsia="方正仿宋_GBK"/>
          <w:color w:val="000000"/>
          <w:sz w:val="32"/>
          <w:szCs w:val="32"/>
          <w:shd w:val="clear" w:color="auto" w:fill="FFFFFF"/>
        </w:rPr>
        <w:t>对列入国家级知识产权示范单位的，一次性给予10万元奖励。列入国家级知识产权优势单位的，一次性给予5万元奖励。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（五）</w:t>
      </w:r>
      <w:r>
        <w:rPr>
          <w:rFonts w:ascii="Times New Roman" w:hAnsi="Times New Roman" w:eastAsia="方正仿宋_GBK"/>
          <w:color w:val="000000"/>
          <w:sz w:val="32"/>
          <w:szCs w:val="32"/>
          <w:shd w:val="clear" w:color="auto" w:fill="FFFFFF"/>
        </w:rPr>
        <w:t>对“贯标”且通过第三方认证的企业，并拥有有效知识产权10件及以上（指商标、专利，其中发明专利至少1件），一次性奖励2万元，对完成复审的，给予1万元奖励。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（六）</w:t>
      </w:r>
      <w:r>
        <w:rPr>
          <w:rFonts w:ascii="Times New Roman" w:hAnsi="Times New Roman" w:eastAsia="方正仿宋_GBK"/>
          <w:color w:val="000000"/>
          <w:sz w:val="32"/>
          <w:szCs w:val="32"/>
          <w:shd w:val="clear" w:color="auto" w:fill="FFFFFF"/>
        </w:rPr>
        <w:t>对获得驰名商标、马德里国际商标的企事业单位、社会团体、个体工商户给予奖励或资助。对驰名商标一次性奖励每件10万元，对马德里国际商标注册资助每件2万元（同一商标权利人国际商标注册奖励最高不超过6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shd w:val="clear" w:color="auto" w:fill="FFFFFF"/>
        </w:rPr>
        <w:t>（七）</w:t>
      </w:r>
      <w:r>
        <w:rPr>
          <w:rFonts w:ascii="Times New Roman" w:hAnsi="Times New Roman" w:eastAsia="方正仿宋_GBK"/>
          <w:color w:val="000000"/>
          <w:sz w:val="32"/>
          <w:szCs w:val="32"/>
          <w:shd w:val="clear" w:color="auto" w:fill="FFFFFF"/>
        </w:rPr>
        <w:t>对获得知识产权质押贷款的企业，采取“以补代奖”的方式，按贷款时银行同期贷款基准利率的50%给予补贴，每笔贷款贴息最高不超过20万元；对企业知识产权质押贷款过程中发生的登记费、担保费、保险费、评估费等给予50%的补贴，每笔贷款费用补贴最高不超过10万元。以上贷款贴息及费用补贴，同一企业一年只享受一次。</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第三章　申报和受理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hint="eastAsia" w:ascii="方正黑体_GBK" w:hAnsi="方正黑体_GBK" w:eastAsia="方正黑体_GBK" w:cs="方正黑体_GBK"/>
          <w:color w:val="000000"/>
          <w:sz w:val="32"/>
          <w:szCs w:val="32"/>
          <w:shd w:val="clear" w:color="auto" w:fill="FFFFFF"/>
        </w:rPr>
        <w:t>第六条</w:t>
      </w:r>
      <w:r>
        <w:rPr>
          <w:rFonts w:ascii="Times New Roman" w:hAnsi="Times New Roman" w:eastAsia="仿宋"/>
          <w:color w:val="000000"/>
          <w:sz w:val="32"/>
          <w:szCs w:val="32"/>
          <w:shd w:val="clear" w:color="auto" w:fill="FFFFFF"/>
        </w:rPr>
        <w:t>　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（一）专利授权资助需提交以下材料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1．《南岸区、重庆经开区专利授权资助申报表》（附件1）。</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2．专利证书复印件。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（二）维持五年以上国内有效发明专利资助需提交以下材料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1．《南岸区、重庆经开区维持五年以上国内有效发明专利资助申报表》（附件2）。</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2．发明专利授权证书复印件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3．申报年度缴费收据复印件。（已获得过维持三年以上国内有效发明专利资助的不再给予资助）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shd w:val="clear" w:color="auto" w:fill="FFFFFF"/>
        </w:rPr>
        <w:t>（三）国外授权专利资助需提交以下材料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1．《南岸区、重庆经开区专利授权资助申报表》（附件1）。</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2．专利授权证书复印件及中文复印件。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3．缴纳官费和专利代理服务费凭证复印件等有关证明材料。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4．第三方机构出具的检索报告。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（四）中国专利奖奖励需提交以下材料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1．《南岸区、重庆经开区获奖专利专项奖励申报表》（附件3）。</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2．国家知识产权局颁发的相关奖项证明材料（文件或证书）。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（五）国家级知识产权示范优势单位奖励需提交以下材料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1．《南岸区、重庆经开区企业知识产权工作奖励申报表》（附件4）。</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2．国家知识产权示范优势单位证书复印件或政府批文复印件。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（六）企业贯标达标奖励需提交以下材料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1．《南岸区、重庆经开区企业知识产权工作奖励申报表》（附件4）。</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2．国家认可的第三方机构贯标认证文件复印件。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3．有效的商标注册证和专利授权证书复印件。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（七）专利质押融资贴息及相关费用补贴需提交以下材料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1．《南岸区、重庆经开区专利质押融资贴息及相关费用补贴申报表》（附件5）。</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2．企业知识产权质押贷款项目用于质押的专利证书复印件。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3．国家知识产权局专利权质押登记通知书。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4．专利权质押贷款合同（贷款合同、专利权质押合同、担保合同及保险合同、评估等费用证明）复印件。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（八）商标奖励需提交以下材料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1．《南岸区、重庆经开区商标发展奖励（资助）申报表》（附件6）</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2．驰名商标认定文件，相应国际商标注册证复印件或者证明文件及中文复印件，法定代表人身份证复印件等有关证明材料和第三方机构出具的检索报告。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（九）其他需要提供的材料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单位申请的须提交企业营业执照、事业法人登记证、社团法人登记证复印件，经办人身份证复印件及单位授权委托书。个人申请的须提交本人身份证、户口</w:t>
      </w:r>
      <w:r>
        <w:rPr>
          <w:rFonts w:hint="eastAsia" w:ascii="方正仿宋_GBK" w:hAnsi="方正仿宋_GBK" w:eastAsia="方正仿宋_GBK" w:cs="方正仿宋_GBK"/>
          <w:color w:val="000000"/>
          <w:sz w:val="32"/>
          <w:szCs w:val="32"/>
          <w:shd w:val="clear" w:color="auto" w:fill="FFFFFF"/>
          <w:lang w:eastAsia="zh-CN"/>
        </w:rPr>
        <w:t>簿</w:t>
      </w:r>
      <w:r>
        <w:rPr>
          <w:rFonts w:hint="eastAsia" w:ascii="方正仿宋_GBK" w:hAnsi="方正仿宋_GBK" w:eastAsia="方正仿宋_GBK" w:cs="方正仿宋_GBK"/>
          <w:color w:val="000000"/>
          <w:sz w:val="32"/>
          <w:szCs w:val="32"/>
          <w:shd w:val="clear" w:color="auto" w:fill="FFFFFF"/>
        </w:rPr>
        <w:t>原件及复印件，委托他人代办的，还需提供受托人身份证复印件及授权委托书。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以上申报材料一式一份，用A4纸张按顺序装订，同时提供申报表汇总电子文档，凡提供材料为复印件的，均需出示原件以供核对。复印件上加盖公章。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第七条</w:t>
      </w:r>
      <w:r>
        <w:rPr>
          <w:rFonts w:ascii="Times New Roman" w:hAnsi="Times New Roman" w:eastAsia="黑体"/>
          <w:color w:val="000000"/>
          <w:sz w:val="32"/>
          <w:szCs w:val="32"/>
          <w:shd w:val="clear" w:color="auto" w:fill="FFFFFF"/>
        </w:rPr>
        <w:t>　</w:t>
      </w:r>
      <w:r>
        <w:rPr>
          <w:rFonts w:hint="eastAsia" w:ascii="方正仿宋_GBK" w:hAnsi="方正仿宋_GBK" w:eastAsia="方正仿宋_GBK" w:cs="方正仿宋_GBK"/>
          <w:color w:val="000000"/>
          <w:sz w:val="32"/>
          <w:szCs w:val="32"/>
          <w:shd w:val="clear" w:color="auto" w:fill="FFFFFF"/>
        </w:rPr>
        <w:t>受理、审核与兑现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shd w:val="clear" w:color="auto" w:fill="FFFFFF"/>
        </w:rPr>
        <w:t>（一）受理。</w:t>
      </w:r>
      <w:r>
        <w:rPr>
          <w:rFonts w:ascii="Times New Roman" w:hAnsi="Times New Roman" w:eastAsia="方正仿宋_GBK"/>
          <w:color w:val="000000"/>
          <w:sz w:val="32"/>
          <w:szCs w:val="32"/>
          <w:shd w:val="clear" w:color="auto" w:fill="FFFFFF"/>
        </w:rPr>
        <w:t>资助和奖励申报采取自愿申报原则，南岸区、重庆经开区知识产权资助和奖励每年审批一次，每年的3月1日至5月30日集中审批上年度的知识产权资助和奖励申请，逾期不予受理。由南岸区市场监管局和重庆经开区市场监管局负责对符合条件的知识产权的资助和奖励申请进行受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shd w:val="clear" w:color="auto" w:fill="FFFFFF"/>
        </w:rPr>
        <w:t>（二）审核</w:t>
      </w:r>
      <w:r>
        <w:rPr>
          <w:rFonts w:ascii="Times New Roman" w:hAnsi="Times New Roman" w:eastAsia="仿宋"/>
          <w:color w:val="000000"/>
          <w:sz w:val="32"/>
          <w:szCs w:val="32"/>
          <w:shd w:val="clear" w:color="auto" w:fill="FFFFFF"/>
        </w:rPr>
        <w:t>。</w:t>
      </w:r>
      <w:r>
        <w:rPr>
          <w:rFonts w:ascii="Times New Roman" w:hAnsi="Times New Roman" w:eastAsia="方正仿宋_GBK"/>
          <w:color w:val="000000"/>
          <w:sz w:val="32"/>
          <w:szCs w:val="32"/>
          <w:shd w:val="clear" w:color="auto" w:fill="FFFFFF"/>
        </w:rPr>
        <w:t>申报人提交申请材料，由南岸区市场监管局、重庆经开区市场监管局进行初审，报南岸区政府、重庆经开区管委会审批。对于弄虚作假、恶意套取资助奖励资金的申请人，限期收回已拨付资助奖励资金；对涉及的相关单位、代理机构和人员，将记入诚信档案不良记录；情节严重的，依法追究其相应法律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楷体_GBK"/>
          <w:color w:val="000000"/>
          <w:sz w:val="32"/>
          <w:szCs w:val="32"/>
          <w:shd w:val="clear" w:color="auto" w:fill="FFFFFF"/>
        </w:rPr>
        <w:t>（三）兑现</w:t>
      </w:r>
      <w:r>
        <w:rPr>
          <w:rFonts w:ascii="Times New Roman" w:hAnsi="Times New Roman" w:eastAsia="仿宋"/>
          <w:color w:val="000000"/>
          <w:sz w:val="32"/>
          <w:szCs w:val="32"/>
          <w:shd w:val="clear" w:color="auto" w:fill="FFFFFF"/>
        </w:rPr>
        <w:t>。</w:t>
      </w:r>
      <w:r>
        <w:rPr>
          <w:rFonts w:ascii="Times New Roman" w:hAnsi="Times New Roman" w:eastAsia="方正仿宋_GBK"/>
          <w:color w:val="000000"/>
          <w:sz w:val="32"/>
          <w:szCs w:val="32"/>
          <w:shd w:val="clear" w:color="auto" w:fill="FFFFFF"/>
        </w:rPr>
        <w:t>通过审核确定的资助和奖励对象及其核准的资助和奖励金额，由南岸区政府、重庆经开区管委会统一兑现。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楷体_GBK"/>
          <w:color w:val="000000"/>
          <w:sz w:val="32"/>
          <w:szCs w:val="32"/>
          <w:shd w:val="clear" w:color="auto" w:fill="FFFFFF"/>
        </w:rPr>
        <w:t>（四）有下列情形之一者不予资助和奖励：</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1．不属于资助和奖励范围的。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2．不能提供有效证明材料或经补正提供材料后仍不合格的。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3．在专利权属或者商标权属纠纷期间的。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4．属于国家知识产权局《关于规范专利申请行为的若干规定》（国家知识产权局第45号令）所列的非正常申请专利行为获得的专利。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方正仿宋_GBK"/>
          <w:color w:val="000000"/>
          <w:sz w:val="32"/>
          <w:szCs w:val="32"/>
          <w:shd w:val="clear" w:color="auto" w:fill="FFFFFF"/>
        </w:rPr>
        <w:t>5．企业知识产权与企业生产经营业务明显不相关的。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第四章　附则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shd w:val="clear" w:color="auto" w:fill="FFFFFF"/>
        </w:rPr>
        <w:t>第八条</w:t>
      </w:r>
      <w:r>
        <w:rPr>
          <w:rFonts w:ascii="Times New Roman" w:hAnsi="Times New Roman" w:eastAsia="黑体"/>
          <w:color w:val="000000"/>
          <w:sz w:val="32"/>
          <w:szCs w:val="32"/>
          <w:shd w:val="clear" w:color="auto" w:fill="FFFFFF"/>
        </w:rPr>
        <w:t>　</w:t>
      </w:r>
      <w:r>
        <w:rPr>
          <w:rFonts w:ascii="Times New Roman" w:hAnsi="Times New Roman" w:eastAsia="方正仿宋_GBK"/>
          <w:color w:val="000000"/>
          <w:sz w:val="32"/>
          <w:szCs w:val="32"/>
          <w:shd w:val="clear" w:color="auto" w:fill="FFFFFF"/>
        </w:rPr>
        <w:t>本办法自公布之日起执行。2018年发布的《南岸区专利资助奖励办法》（南岸府办发〔2018〕17号）和2014年发布的《重庆市南岸区商标发展扶持办法》（南岸府办发〔2014〕18号）同时废止。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color w:val="000000"/>
          <w:sz w:val="32"/>
          <w:szCs w:val="32"/>
        </w:rPr>
      </w:pPr>
      <w:r>
        <w:rPr>
          <w:rFonts w:hint="eastAsia" w:ascii="方正仿宋_GBK" w:hAnsi="方正仿宋_GBK" w:eastAsia="方正仿宋_GBK" w:cs="方正仿宋_GBK"/>
          <w:color w:val="000000"/>
          <w:sz w:val="32"/>
          <w:szCs w:val="32"/>
          <w:shd w:val="clear" w:color="auto" w:fill="FFFFFF"/>
        </w:rPr>
        <w:t>附件：</w:t>
      </w:r>
      <w:r>
        <w:rPr>
          <w:rFonts w:ascii="Times New Roman" w:hAnsi="Times New Roman" w:eastAsia="仿宋"/>
          <w:color w:val="000000"/>
          <w:sz w:val="32"/>
          <w:szCs w:val="32"/>
          <w:shd w:val="clear" w:color="auto" w:fill="FFFFFF"/>
        </w:rPr>
        <w:t>1．南岸区、重庆经开区专利授权资助申报表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2236" w:leftChars="760" w:hanging="640" w:hanging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2．南岸区、重庆经开区维持五年以上国内有效发明专利资助申报表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xml:space="preserve">  </w:t>
      </w:r>
      <w:r>
        <w:rPr>
          <w:rFonts w:hint="eastAsia" w:ascii="Times New Roman" w:hAnsi="Times New Roman" w:eastAsia="仿宋"/>
          <w:color w:val="000000"/>
          <w:sz w:val="32"/>
          <w:szCs w:val="32"/>
          <w:shd w:val="clear" w:color="auto" w:fill="FFFFFF"/>
          <w:lang w:val="en-US" w:eastAsia="zh-CN"/>
        </w:rPr>
        <w:t xml:space="preserve">    </w:t>
      </w:r>
      <w:r>
        <w:rPr>
          <w:rFonts w:ascii="Times New Roman" w:hAnsi="Times New Roman" w:eastAsia="仿宋"/>
          <w:color w:val="000000"/>
          <w:sz w:val="32"/>
          <w:szCs w:val="32"/>
          <w:shd w:val="clear" w:color="auto" w:fill="FFFFFF"/>
        </w:rPr>
        <w:t> 3．南岸区、重庆经开区获奖专利专项奖励申报表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1918" w:leftChars="304" w:hanging="1280" w:hangingChars="4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r>
        <w:rPr>
          <w:rFonts w:hint="eastAsia" w:ascii="Times New Roman" w:hAnsi="Times New Roman" w:eastAsia="仿宋"/>
          <w:color w:val="000000"/>
          <w:sz w:val="32"/>
          <w:szCs w:val="32"/>
          <w:shd w:val="clear" w:color="auto" w:fill="FFFFFF"/>
          <w:lang w:val="en-US" w:eastAsia="zh-CN"/>
        </w:rPr>
        <w:t xml:space="preserve">    </w:t>
      </w:r>
      <w:r>
        <w:rPr>
          <w:rFonts w:ascii="Times New Roman" w:hAnsi="Times New Roman" w:eastAsia="仿宋"/>
          <w:color w:val="000000"/>
          <w:sz w:val="32"/>
          <w:szCs w:val="32"/>
          <w:shd w:val="clear" w:color="auto" w:fill="FFFFFF"/>
        </w:rPr>
        <w:t>4．南岸区、重庆经开区企业知识产权工作奖励申报表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1918" w:leftChars="304" w:hanging="1280" w:hangingChars="4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r>
        <w:rPr>
          <w:rFonts w:hint="eastAsia" w:ascii="Times New Roman" w:hAnsi="Times New Roman" w:eastAsia="仿宋"/>
          <w:color w:val="000000"/>
          <w:sz w:val="32"/>
          <w:szCs w:val="32"/>
          <w:shd w:val="clear" w:color="auto" w:fill="FFFFFF"/>
          <w:lang w:val="en-US" w:eastAsia="zh-CN"/>
        </w:rPr>
        <w:t xml:space="preserve">    </w:t>
      </w:r>
      <w:r>
        <w:rPr>
          <w:rFonts w:ascii="Times New Roman" w:hAnsi="Times New Roman" w:eastAsia="仿宋"/>
          <w:color w:val="000000"/>
          <w:sz w:val="32"/>
          <w:szCs w:val="32"/>
          <w:shd w:val="clear" w:color="auto" w:fill="FFFFFF"/>
        </w:rPr>
        <w:t>5．南岸区、重庆经开区专利质押融资贴息及相关费用补贴申报表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xml:space="preserve">  </w:t>
      </w:r>
      <w:r>
        <w:rPr>
          <w:rFonts w:hint="eastAsia" w:ascii="Times New Roman" w:hAnsi="Times New Roman" w:eastAsia="仿宋"/>
          <w:color w:val="000000"/>
          <w:sz w:val="32"/>
          <w:szCs w:val="32"/>
          <w:shd w:val="clear" w:color="auto" w:fill="FFFFFF"/>
          <w:lang w:val="en-US" w:eastAsia="zh-CN"/>
        </w:rPr>
        <w:t xml:space="preserve">    </w:t>
      </w:r>
      <w:r>
        <w:rPr>
          <w:rFonts w:ascii="Times New Roman" w:hAnsi="Times New Roman" w:eastAsia="仿宋"/>
          <w:color w:val="000000"/>
          <w:sz w:val="32"/>
          <w:szCs w:val="32"/>
          <w:shd w:val="clear" w:color="auto" w:fill="FFFFFF"/>
        </w:rPr>
        <w:t> 6．南岸区、重庆经开区商标奖励（资助）申报表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仿宋"/>
          <w:color w:val="000000"/>
          <w:sz w:val="32"/>
          <w:szCs w:val="32"/>
        </w:rPr>
      </w:pPr>
      <w:r>
        <w:rPr>
          <w:rFonts w:ascii="Times New Roman" w:hAnsi="Times New Roman" w:eastAsia="仿宋"/>
          <w:color w:val="000000"/>
          <w:sz w:val="32"/>
          <w:szCs w:val="32"/>
          <w:shd w:val="clear" w:color="auto" w:fill="FFFFFF"/>
        </w:rPr>
        <w:t>   </w:t>
      </w:r>
      <w:r>
        <w:rPr>
          <w:rFonts w:hint="eastAsia" w:ascii="Times New Roman" w:hAnsi="Times New Roman" w:eastAsia="仿宋"/>
          <w:color w:val="000000"/>
          <w:sz w:val="32"/>
          <w:szCs w:val="32"/>
          <w:shd w:val="clear" w:color="auto" w:fill="FFFFFF"/>
          <w:lang w:val="en-US" w:eastAsia="zh-CN"/>
        </w:rPr>
        <w:t xml:space="preserve">    </w:t>
      </w:r>
      <w:r>
        <w:rPr>
          <w:rFonts w:ascii="Times New Roman" w:hAnsi="Times New Roman" w:eastAsia="仿宋"/>
          <w:color w:val="000000"/>
          <w:sz w:val="32"/>
          <w:szCs w:val="32"/>
          <w:shd w:val="clear" w:color="auto" w:fill="FFFFFF"/>
        </w:rPr>
        <w:t>7．企业信用承诺书</w:t>
      </w:r>
    </w:p>
    <w:p>
      <w:pPr>
        <w:pStyle w:val="4"/>
        <w:shd w:val="clear" w:color="auto" w:fill="FFFFFF"/>
        <w:spacing w:beforeAutospacing="0" w:afterAutospacing="0"/>
        <w:rPr>
          <w:rFonts w:ascii="Segoe UI" w:hAnsi="Segoe UI" w:eastAsia="Segoe UI" w:cs="Segoe UI"/>
          <w:color w:val="000000"/>
          <w:sz w:val="21"/>
          <w:szCs w:val="21"/>
        </w:rPr>
      </w:pPr>
      <w:r>
        <w:rPr>
          <w:rFonts w:ascii="Segoe UI" w:hAnsi="Segoe UI" w:eastAsia="Segoe UI" w:cs="Segoe UI"/>
          <w:color w:val="000000"/>
          <w:sz w:val="21"/>
          <w:szCs w:val="21"/>
          <w:shd w:val="clear" w:color="auto" w:fill="FFFFFF"/>
        </w:rPr>
        <w:t> </w:t>
      </w:r>
    </w:p>
    <w:p>
      <w:pPr>
        <w:pStyle w:val="4"/>
        <w:shd w:val="clear" w:color="auto" w:fill="FFFFFF"/>
        <w:spacing w:beforeAutospacing="0" w:afterAutospacing="0" w:line="570" w:lineRule="atLeast"/>
        <w:jc w:val="both"/>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黑体_GBK"/>
          <w:color w:val="000000"/>
          <w:sz w:val="32"/>
          <w:szCs w:val="32"/>
          <w:shd w:val="clear" w:color="auto" w:fill="FFFFFF"/>
        </w:rPr>
      </w:pPr>
      <w:r>
        <w:rPr>
          <w:rFonts w:ascii="Segoe UI" w:hAnsi="Segoe UI" w:eastAsia="Segoe UI" w:cs="Segoe UI"/>
          <w:color w:val="000000"/>
          <w:sz w:val="21"/>
          <w:szCs w:val="21"/>
          <w:shd w:val="clear" w:color="auto" w:fill="FFFFFF"/>
        </w:rPr>
        <w:t> </w:t>
      </w: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1</w:t>
      </w:r>
    </w:p>
    <w:p>
      <w:pPr>
        <w:pStyle w:val="4"/>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仿宋" w:hAnsi="仿宋" w:eastAsia="仿宋" w:cs="仿宋"/>
          <w:color w:val="000000"/>
          <w:sz w:val="31"/>
          <w:szCs w:val="31"/>
        </w:rPr>
      </w:pPr>
      <w:r>
        <w:rPr>
          <w:rFonts w:hint="eastAsia" w:ascii="方正小标宋_GBK" w:hAnsi="方正小标宋_GBK" w:eastAsia="方正小标宋_GBK" w:cs="方正小标宋_GBK"/>
          <w:color w:val="000000"/>
          <w:sz w:val="44"/>
          <w:szCs w:val="44"/>
          <w:shd w:val="clear" w:color="auto" w:fill="FFFFFF"/>
        </w:rPr>
        <w:t>南岸区、重庆经开区专利授权资助申报表</w:t>
      </w:r>
    </w:p>
    <w:tbl>
      <w:tblPr>
        <w:tblStyle w:val="5"/>
        <w:tblW w:w="0" w:type="auto"/>
        <w:tblInd w:w="0" w:type="dxa"/>
        <w:shd w:val="clear" w:color="auto" w:fill="FFFFFF"/>
        <w:tblLayout w:type="autofit"/>
        <w:tblCellMar>
          <w:top w:w="15" w:type="dxa"/>
          <w:left w:w="15" w:type="dxa"/>
          <w:bottom w:w="15" w:type="dxa"/>
          <w:right w:w="15" w:type="dxa"/>
        </w:tblCellMar>
      </w:tblPr>
      <w:tblGrid>
        <w:gridCol w:w="872"/>
        <w:gridCol w:w="1136"/>
        <w:gridCol w:w="1310"/>
        <w:gridCol w:w="1267"/>
        <w:gridCol w:w="425"/>
        <w:gridCol w:w="851"/>
        <w:gridCol w:w="123"/>
        <w:gridCol w:w="937"/>
        <w:gridCol w:w="1052"/>
        <w:gridCol w:w="902"/>
      </w:tblGrid>
      <w:tr>
        <w:tblPrEx>
          <w:shd w:val="clear" w:color="auto" w:fill="FFFFFF"/>
          <w:tblCellMar>
            <w:top w:w="15" w:type="dxa"/>
            <w:left w:w="15" w:type="dxa"/>
            <w:bottom w:w="15" w:type="dxa"/>
            <w:right w:w="15" w:type="dxa"/>
          </w:tblCellMar>
        </w:tblPrEx>
        <w:trPr>
          <w:trHeight w:val="396"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专利类型</w:t>
            </w:r>
          </w:p>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及件数</w:t>
            </w:r>
          </w:p>
        </w:tc>
        <w:tc>
          <w:tcPr>
            <w:tcW w:w="8892" w:type="dxa"/>
            <w:gridSpan w:val="9"/>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□国内发明　　件　　　 □国外发明　　件</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序号</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专利名称</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专利号</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授权日期</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代理机构</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专利国别</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申请金额</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1</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2</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3</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4</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5</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1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6</w:t>
            </w:r>
          </w:p>
        </w:tc>
        <w:tc>
          <w:tcPr>
            <w:tcW w:w="294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87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96"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9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9900"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6件以上可续行或填在续表上</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申报单位（个人）名称</w:t>
            </w:r>
          </w:p>
        </w:tc>
        <w:tc>
          <w:tcPr>
            <w:tcW w:w="29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27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22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申请单位（个人）地址</w:t>
            </w:r>
          </w:p>
        </w:tc>
        <w:tc>
          <w:tcPr>
            <w:tcW w:w="29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27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E-mail</w:t>
            </w:r>
          </w:p>
        </w:tc>
        <w:tc>
          <w:tcPr>
            <w:tcW w:w="322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经办人或联系人</w:t>
            </w:r>
          </w:p>
        </w:tc>
        <w:tc>
          <w:tcPr>
            <w:tcW w:w="29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27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22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开户银行</w:t>
            </w:r>
          </w:p>
        </w:tc>
        <w:tc>
          <w:tcPr>
            <w:tcW w:w="2987"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27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银行账号</w:t>
            </w:r>
          </w:p>
        </w:tc>
        <w:tc>
          <w:tcPr>
            <w:tcW w:w="3222"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申请资助金额合计</w:t>
            </w:r>
          </w:p>
        </w:tc>
        <w:tc>
          <w:tcPr>
            <w:tcW w:w="7485" w:type="dxa"/>
            <w:gridSpan w:val="8"/>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shd w:val="clear" w:color="auto" w:fill="FFFFFF"/>
          <w:tblCellMar>
            <w:top w:w="15" w:type="dxa"/>
            <w:left w:w="15" w:type="dxa"/>
            <w:bottom w:w="15" w:type="dxa"/>
            <w:right w:w="15" w:type="dxa"/>
          </w:tblCellMar>
        </w:tblPrEx>
        <w:trPr>
          <w:trHeight w:val="425" w:hRule="atLeast"/>
        </w:trPr>
        <w:tc>
          <w:tcPr>
            <w:tcW w:w="2415"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经审核资助金额合计</w:t>
            </w:r>
          </w:p>
        </w:tc>
        <w:tc>
          <w:tcPr>
            <w:tcW w:w="7485" w:type="dxa"/>
            <w:gridSpan w:val="8"/>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tblCellMar>
            <w:top w:w="15" w:type="dxa"/>
            <w:left w:w="15" w:type="dxa"/>
            <w:bottom w:w="15" w:type="dxa"/>
            <w:right w:w="15" w:type="dxa"/>
          </w:tblCellMar>
        </w:tblPrEx>
        <w:trPr>
          <w:trHeight w:val="340" w:hRule="atLeast"/>
        </w:trPr>
        <w:tc>
          <w:tcPr>
            <w:tcW w:w="9900" w:type="dxa"/>
            <w:gridSpan w:val="10"/>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申报单位盖章：</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申报个人签字：</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身份证号：</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年　　 月　　 日</w:t>
            </w:r>
          </w:p>
        </w:tc>
      </w:tr>
    </w:tbl>
    <w:p>
      <w:pPr>
        <w:pStyle w:val="4"/>
        <w:widowControl/>
        <w:shd w:val="clear" w:color="auto" w:fill="FFFFFF"/>
        <w:spacing w:beforeAutospacing="0" w:afterAutospacing="0" w:line="560" w:lineRule="exac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申报材料：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1．专利授权证书复印件。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2．单位申报的提交企业营业执照复印件、事业法人登记证或社团法人登记证复印件；个人申报的提交本人身份证、户口</w:t>
      </w:r>
      <w:r>
        <w:rPr>
          <w:rFonts w:hint="eastAsia" w:ascii="Times New Roman" w:hAnsi="Times New Roman" w:eastAsia="方正仿宋_GBK"/>
          <w:color w:val="000000"/>
          <w:sz w:val="32"/>
          <w:szCs w:val="32"/>
          <w:shd w:val="clear" w:color="auto" w:fill="FFFFFF"/>
          <w:lang w:eastAsia="zh-CN"/>
        </w:rPr>
        <w:t>簿</w:t>
      </w:r>
      <w:r>
        <w:rPr>
          <w:rFonts w:ascii="Times New Roman" w:hAnsi="Times New Roman" w:eastAsia="方正仿宋_GBK"/>
          <w:color w:val="000000"/>
          <w:sz w:val="32"/>
          <w:szCs w:val="32"/>
          <w:shd w:val="clear" w:color="auto" w:fill="FFFFFF"/>
        </w:rPr>
        <w:t>复印件或工作单位证明。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3．经办人身份证复印件、授权委托书。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color w:val="000000"/>
          <w:sz w:val="31"/>
          <w:szCs w:val="31"/>
        </w:rPr>
      </w:pPr>
      <w:r>
        <w:rPr>
          <w:rFonts w:ascii="Times New Roman" w:hAnsi="Times New Roman" w:eastAsia="方正仿宋_GBK"/>
          <w:color w:val="000000"/>
          <w:sz w:val="32"/>
          <w:szCs w:val="32"/>
          <w:shd w:val="clear" w:color="auto" w:fill="FFFFFF"/>
        </w:rPr>
        <w:t>凡复印件均需出示原件以供核对；涉外专利须提供相应中文译本。以上材料一式一份，用A4纸张按顺序装订，同时提供电子文档。</w:t>
      </w:r>
    </w:p>
    <w:p>
      <w:pPr>
        <w:pStyle w:val="4"/>
        <w:widowControl/>
        <w:shd w:val="clear" w:color="auto" w:fill="FFFFFF"/>
        <w:rPr>
          <w:rFonts w:ascii="Segoe UI" w:hAnsi="Segoe UI" w:eastAsia="Segoe UI" w:cs="Segoe UI"/>
          <w:color w:val="000000"/>
          <w:sz w:val="21"/>
          <w:szCs w:val="21"/>
        </w:rPr>
      </w:pPr>
      <w:r>
        <w:rPr>
          <w:rFonts w:ascii="Segoe UI" w:hAnsi="Segoe UI" w:eastAsia="Segoe UI" w:cs="Segoe UI"/>
          <w:color w:val="000000"/>
          <w:sz w:val="21"/>
          <w:szCs w:val="21"/>
          <w:shd w:val="clear" w:color="auto" w:fill="FFFFFF"/>
        </w:rPr>
        <w:t> </w:t>
      </w: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widowControl/>
        <w:shd w:val="clear" w:color="auto" w:fill="FFFFFF"/>
        <w:rPr>
          <w:rFonts w:hint="eastAsia" w:ascii="仿宋" w:hAnsi="仿宋" w:eastAsia="仿宋" w:cs="仿宋"/>
          <w:color w:val="000000"/>
          <w:sz w:val="31"/>
          <w:szCs w:val="31"/>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 w:cs="Times New Roman"/>
          <w:color w:val="000000"/>
          <w:sz w:val="32"/>
          <w:szCs w:val="32"/>
        </w:rPr>
      </w:pPr>
      <w:r>
        <w:rPr>
          <w:rFonts w:hint="eastAsia" w:ascii="方正黑体_GBK" w:hAnsi="方正黑体_GBK" w:eastAsia="方正黑体_GBK" w:cs="方正黑体_GBK"/>
          <w:color w:val="000000"/>
          <w:sz w:val="32"/>
          <w:szCs w:val="32"/>
          <w:shd w:val="clear" w:color="auto" w:fill="FFFFFF"/>
        </w:rPr>
        <w:t> 附件</w:t>
      </w:r>
      <w:r>
        <w:rPr>
          <w:rFonts w:hint="default" w:ascii="Times New Roman" w:hAnsi="Times New Roman" w:eastAsia="黑体" w:cs="Times New Roman"/>
          <w:color w:val="000000"/>
          <w:sz w:val="32"/>
          <w:szCs w:val="32"/>
          <w:shd w:val="clear" w:color="auto" w:fill="FFFFFF"/>
        </w:rPr>
        <w:t>2</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南岸区、重庆经开区维持五年以上国内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有效发明专利资助申报表</w:t>
      </w:r>
    </w:p>
    <w:tbl>
      <w:tblPr>
        <w:tblStyle w:val="5"/>
        <w:tblW w:w="9459" w:type="dxa"/>
        <w:tblInd w:w="0" w:type="dxa"/>
        <w:shd w:val="clear" w:color="auto" w:fill="FFFFFF"/>
        <w:tblLayout w:type="autofit"/>
        <w:tblCellMar>
          <w:top w:w="15" w:type="dxa"/>
          <w:left w:w="15" w:type="dxa"/>
          <w:bottom w:w="15" w:type="dxa"/>
          <w:right w:w="15" w:type="dxa"/>
        </w:tblCellMar>
      </w:tblPr>
      <w:tblGrid>
        <w:gridCol w:w="771"/>
        <w:gridCol w:w="891"/>
        <w:gridCol w:w="2330"/>
        <w:gridCol w:w="1359"/>
        <w:gridCol w:w="587"/>
        <w:gridCol w:w="1504"/>
        <w:gridCol w:w="2017"/>
      </w:tblGrid>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件数</w:t>
            </w:r>
          </w:p>
        </w:tc>
        <w:tc>
          <w:tcPr>
            <w:tcW w:w="8688"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共　　　件</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序号</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专利名称</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专利号</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授权日期</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申请金额</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1</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2</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3</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4</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484" w:hRule="atLeast"/>
        </w:trPr>
        <w:tc>
          <w:tcPr>
            <w:tcW w:w="77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5</w:t>
            </w:r>
          </w:p>
        </w:tc>
        <w:tc>
          <w:tcPr>
            <w:tcW w:w="322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94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5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20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67" w:hRule="atLeast"/>
        </w:trPr>
        <w:tc>
          <w:tcPr>
            <w:tcW w:w="9459"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5件以上可续行或填在续表上</w:t>
            </w:r>
          </w:p>
        </w:tc>
      </w:tr>
      <w:tr>
        <w:tblPrEx>
          <w:shd w:val="clear" w:color="auto" w:fill="FFFFFF"/>
          <w:tblCellMar>
            <w:top w:w="15" w:type="dxa"/>
            <w:left w:w="15" w:type="dxa"/>
            <w:bottom w:w="15" w:type="dxa"/>
            <w:right w:w="15" w:type="dxa"/>
          </w:tblCellMar>
        </w:tblPrEx>
        <w:trPr>
          <w:trHeight w:val="1394"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申报单位（个人）名称</w:t>
            </w:r>
          </w:p>
        </w:tc>
        <w:tc>
          <w:tcPr>
            <w:tcW w:w="23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5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4108"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1394"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申请单位（个人）地址</w:t>
            </w:r>
          </w:p>
        </w:tc>
        <w:tc>
          <w:tcPr>
            <w:tcW w:w="23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5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E-mail</w:t>
            </w:r>
          </w:p>
        </w:tc>
        <w:tc>
          <w:tcPr>
            <w:tcW w:w="4108"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939"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经办人或联系人</w:t>
            </w:r>
          </w:p>
        </w:tc>
        <w:tc>
          <w:tcPr>
            <w:tcW w:w="23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5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4108"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586"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开户银行</w:t>
            </w:r>
          </w:p>
        </w:tc>
        <w:tc>
          <w:tcPr>
            <w:tcW w:w="23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5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银行账号</w:t>
            </w:r>
          </w:p>
        </w:tc>
        <w:tc>
          <w:tcPr>
            <w:tcW w:w="4108"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1061"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申请资助金额合计</w:t>
            </w:r>
          </w:p>
        </w:tc>
        <w:tc>
          <w:tcPr>
            <w:tcW w:w="77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shd w:val="clear" w:color="auto" w:fill="FFFFFF"/>
          <w:tblCellMar>
            <w:top w:w="15" w:type="dxa"/>
            <w:left w:w="15" w:type="dxa"/>
            <w:bottom w:w="15" w:type="dxa"/>
            <w:right w:w="15" w:type="dxa"/>
          </w:tblCellMar>
        </w:tblPrEx>
        <w:trPr>
          <w:trHeight w:val="1394" w:hRule="atLeast"/>
        </w:trPr>
        <w:tc>
          <w:tcPr>
            <w:tcW w:w="166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经审核资助金额合计</w:t>
            </w:r>
          </w:p>
        </w:tc>
        <w:tc>
          <w:tcPr>
            <w:tcW w:w="77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tblCellMar>
            <w:top w:w="15" w:type="dxa"/>
            <w:left w:w="15" w:type="dxa"/>
            <w:bottom w:w="15" w:type="dxa"/>
            <w:right w:w="15" w:type="dxa"/>
          </w:tblCellMar>
        </w:tblPrEx>
        <w:trPr>
          <w:trHeight w:val="3219" w:hRule="atLeast"/>
        </w:trPr>
        <w:tc>
          <w:tcPr>
            <w:tcW w:w="9459" w:type="dxa"/>
            <w:gridSpan w:val="7"/>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申报单位盖章：</w:t>
            </w:r>
          </w:p>
          <w:p>
            <w:pPr>
              <w:pStyle w:val="4"/>
              <w:widowControl/>
              <w:spacing w:beforeAutospacing="0" w:afterAutospacing="0" w:line="560" w:lineRule="exact"/>
              <w:jc w:val="both"/>
              <w:rPr>
                <w:rFonts w:ascii="Times New Roman" w:hAnsi="Times New Roman" w:eastAsia="方正仿宋_GBK"/>
                <w:color w:val="000000"/>
                <w:sz w:val="32"/>
                <w:szCs w:val="32"/>
              </w:rPr>
            </w:pP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申报个人签字：</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身份证号：</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56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年　　 月　　 日</w:t>
            </w:r>
          </w:p>
        </w:tc>
      </w:tr>
    </w:tbl>
    <w:p>
      <w:pPr>
        <w:pStyle w:val="4"/>
        <w:widowControl/>
        <w:shd w:val="clear" w:color="auto" w:fill="FFFFFF"/>
        <w:spacing w:beforeAutospacing="0" w:afterAutospacing="0" w:line="560" w:lineRule="exac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申报材料：</w:t>
      </w:r>
    </w:p>
    <w:p>
      <w:pPr>
        <w:pStyle w:val="4"/>
        <w:widowControl/>
        <w:shd w:val="clear" w:color="auto" w:fill="FFFFFF"/>
        <w:spacing w:beforeAutospacing="0" w:afterAutospacing="0" w:line="52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1．专利授权证书复印件。</w:t>
      </w:r>
    </w:p>
    <w:p>
      <w:pPr>
        <w:pStyle w:val="4"/>
        <w:widowControl/>
        <w:shd w:val="clear" w:color="auto" w:fill="FFFFFF"/>
        <w:spacing w:beforeAutospacing="0" w:afterAutospacing="0" w:line="52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2．专利连续五年缴费收据复印件。</w:t>
      </w:r>
    </w:p>
    <w:p>
      <w:pPr>
        <w:pStyle w:val="4"/>
        <w:shd w:val="clear" w:color="auto" w:fill="FFFFFF"/>
        <w:spacing w:beforeAutospacing="0" w:afterAutospacing="0" w:line="52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3．单位申报的提交企业营业执照复印件、事业法人登记证或社团法人登记证复印件；个人申报的提交本人身份证、户口</w:t>
      </w:r>
      <w:r>
        <w:rPr>
          <w:rFonts w:hint="eastAsia" w:ascii="Times New Roman" w:hAnsi="Times New Roman" w:eastAsia="方正仿宋_GBK"/>
          <w:color w:val="000000"/>
          <w:sz w:val="32"/>
          <w:szCs w:val="32"/>
          <w:shd w:val="clear" w:color="auto" w:fill="FFFFFF"/>
          <w:lang w:eastAsia="zh-CN"/>
        </w:rPr>
        <w:t>簿</w:t>
      </w:r>
      <w:r>
        <w:rPr>
          <w:rFonts w:ascii="Times New Roman" w:hAnsi="Times New Roman" w:eastAsia="方正仿宋_GBK"/>
          <w:color w:val="000000"/>
          <w:sz w:val="32"/>
          <w:szCs w:val="32"/>
          <w:shd w:val="clear" w:color="auto" w:fill="FFFFFF"/>
        </w:rPr>
        <w:t>复印件。</w:t>
      </w:r>
    </w:p>
    <w:p>
      <w:pPr>
        <w:pStyle w:val="4"/>
        <w:shd w:val="clear" w:color="auto" w:fill="FFFFFF"/>
        <w:spacing w:beforeAutospacing="0" w:afterAutospacing="0" w:line="52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4．经办人身份证复印件、授权委托书。凡复印件均</w:t>
      </w:r>
      <w:r>
        <w:rPr>
          <w:rFonts w:hint="eastAsia" w:ascii="Times New Roman" w:hAnsi="Times New Roman" w:eastAsia="方正仿宋_GBK"/>
          <w:color w:val="000000"/>
          <w:sz w:val="32"/>
          <w:szCs w:val="32"/>
          <w:shd w:val="clear" w:color="auto" w:fill="FFFFFF"/>
          <w:lang w:eastAsia="zh-CN"/>
        </w:rPr>
        <w:t>须</w:t>
      </w:r>
      <w:r>
        <w:rPr>
          <w:rFonts w:ascii="Times New Roman" w:hAnsi="Times New Roman" w:eastAsia="方正仿宋_GBK"/>
          <w:color w:val="000000"/>
          <w:sz w:val="32"/>
          <w:szCs w:val="32"/>
          <w:shd w:val="clear" w:color="auto" w:fill="FFFFFF"/>
        </w:rPr>
        <w:t>出示原件以供核对。</w:t>
      </w:r>
    </w:p>
    <w:p>
      <w:pPr>
        <w:pStyle w:val="4"/>
        <w:shd w:val="clear" w:color="auto" w:fill="FFFFFF"/>
        <w:spacing w:beforeAutospacing="0" w:afterAutospacing="0" w:line="520" w:lineRule="exact"/>
        <w:ind w:firstLine="640" w:firstLineChars="200"/>
        <w:jc w:val="both"/>
        <w:rPr>
          <w:rFonts w:ascii="仿宋" w:hAnsi="仿宋" w:eastAsia="仿宋" w:cs="仿宋"/>
          <w:color w:val="000000"/>
          <w:sz w:val="31"/>
          <w:szCs w:val="31"/>
        </w:rPr>
      </w:pPr>
      <w:r>
        <w:rPr>
          <w:rFonts w:ascii="Times New Roman" w:hAnsi="Times New Roman" w:eastAsia="方正仿宋_GBK"/>
          <w:color w:val="000000"/>
          <w:sz w:val="32"/>
          <w:szCs w:val="32"/>
          <w:shd w:val="clear" w:color="auto" w:fill="FFFFFF"/>
        </w:rPr>
        <w:t>以上材料一式一份，用A4纸张按顺序装订，同时提供电子文档。</w:t>
      </w:r>
    </w:p>
    <w:p>
      <w:pPr>
        <w:pStyle w:val="4"/>
        <w:shd w:val="clear" w:color="auto" w:fill="FFFFFF"/>
        <w:spacing w:beforeAutospacing="0" w:afterAutospacing="0"/>
        <w:rPr>
          <w:rFonts w:ascii="Segoe UI" w:hAnsi="Segoe UI" w:eastAsia="Segoe UI" w:cs="Segoe UI"/>
          <w:color w:val="000000"/>
          <w:sz w:val="21"/>
          <w:szCs w:val="21"/>
        </w:rPr>
      </w:pPr>
      <w:r>
        <w:rPr>
          <w:rFonts w:ascii="Segoe UI" w:hAnsi="Segoe UI" w:eastAsia="Segoe UI" w:cs="Segoe UI"/>
          <w:color w:val="000000"/>
          <w:sz w:val="21"/>
          <w:szCs w:val="21"/>
          <w:shd w:val="clear" w:color="auto" w:fill="FFFFFF"/>
        </w:rPr>
        <w:t> </w:t>
      </w:r>
    </w:p>
    <w:p>
      <w:pPr>
        <w:pStyle w:val="4"/>
        <w:widowControl/>
        <w:shd w:val="clear" w:color="auto" w:fill="FFFFFF"/>
        <w:spacing w:beforeAutospacing="0" w:afterAutospacing="0" w:line="570" w:lineRule="atLeast"/>
        <w:jc w:val="both"/>
        <w:rPr>
          <w:rFonts w:hint="eastAsia" w:ascii="Times New Roman" w:hAnsi="Times New Roman" w:eastAsia="方正黑体_GBK"/>
          <w:color w:val="000000"/>
          <w:sz w:val="32"/>
          <w:szCs w:val="32"/>
        </w:rPr>
      </w:pPr>
      <w:r>
        <w:rPr>
          <w:rFonts w:hint="eastAsia" w:ascii="仿宋" w:hAnsi="仿宋" w:eastAsia="仿宋" w:cs="仿宋"/>
          <w:color w:val="000000"/>
          <w:sz w:val="32"/>
          <w:szCs w:val="32"/>
          <w:shd w:val="clear" w:color="auto" w:fill="FFFFFF"/>
        </w:rPr>
        <w:t> </w:t>
      </w: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3</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南岸区、重庆经开区获奖专利专项奖励</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申报表</w:t>
      </w:r>
    </w:p>
    <w:tbl>
      <w:tblPr>
        <w:tblStyle w:val="5"/>
        <w:tblW w:w="0" w:type="auto"/>
        <w:tblInd w:w="0" w:type="dxa"/>
        <w:shd w:val="clear" w:color="auto" w:fill="FFFFFF"/>
        <w:tblLayout w:type="autofit"/>
        <w:tblCellMar>
          <w:top w:w="15" w:type="dxa"/>
          <w:left w:w="15" w:type="dxa"/>
          <w:bottom w:w="15" w:type="dxa"/>
          <w:right w:w="15" w:type="dxa"/>
        </w:tblCellMar>
      </w:tblPr>
      <w:tblGrid>
        <w:gridCol w:w="1117"/>
        <w:gridCol w:w="1593"/>
        <w:gridCol w:w="3113"/>
        <w:gridCol w:w="1297"/>
        <w:gridCol w:w="1755"/>
      </w:tblGrid>
      <w:tr>
        <w:tblPrEx>
          <w:shd w:val="clear" w:color="auto" w:fill="FFFFFF"/>
          <w:tblCellMar>
            <w:top w:w="15" w:type="dxa"/>
            <w:left w:w="15" w:type="dxa"/>
            <w:bottom w:w="15" w:type="dxa"/>
            <w:right w:w="15" w:type="dxa"/>
          </w:tblCellMar>
        </w:tblPrEx>
        <w:trPr>
          <w:trHeight w:val="749" w:hRule="atLeast"/>
        </w:trPr>
        <w:tc>
          <w:tcPr>
            <w:tcW w:w="15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获奖类型</w:t>
            </w:r>
          </w:p>
        </w:tc>
        <w:tc>
          <w:tcPr>
            <w:tcW w:w="8995"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□中国专利金奖　　　□中国专利银奖　　　　□中国专利优秀奖</w:t>
            </w:r>
          </w:p>
        </w:tc>
      </w:tr>
      <w:tr>
        <w:tblPrEx>
          <w:shd w:val="clear" w:color="auto" w:fill="FFFFFF"/>
          <w:tblCellMar>
            <w:top w:w="15" w:type="dxa"/>
            <w:left w:w="15" w:type="dxa"/>
            <w:bottom w:w="15" w:type="dxa"/>
            <w:right w:w="15" w:type="dxa"/>
          </w:tblCellMar>
        </w:tblPrEx>
        <w:trPr>
          <w:trHeight w:val="624" w:hRule="atLeast"/>
        </w:trPr>
        <w:tc>
          <w:tcPr>
            <w:tcW w:w="1511"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项</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情</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况</w:t>
            </w: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获奖专利名称</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专利号</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授权日期</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获奖时间</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申请奖励单位（个人）名　称</w:t>
            </w:r>
          </w:p>
        </w:tc>
        <w:tc>
          <w:tcPr>
            <w:tcW w:w="36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1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电话</w:t>
            </w:r>
          </w:p>
        </w:tc>
        <w:tc>
          <w:tcPr>
            <w:tcW w:w="2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地　址</w:t>
            </w:r>
          </w:p>
        </w:tc>
        <w:tc>
          <w:tcPr>
            <w:tcW w:w="36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1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邮编</w:t>
            </w:r>
          </w:p>
        </w:tc>
        <w:tc>
          <w:tcPr>
            <w:tcW w:w="2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经办人</w:t>
            </w:r>
          </w:p>
        </w:tc>
        <w:tc>
          <w:tcPr>
            <w:tcW w:w="36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31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电话</w:t>
            </w:r>
          </w:p>
        </w:tc>
        <w:tc>
          <w:tcPr>
            <w:tcW w:w="200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申请奖励金额</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shd w:val="clear" w:color="auto" w:fill="FFFFFF"/>
          <w:tblCellMar>
            <w:top w:w="15" w:type="dxa"/>
            <w:left w:w="15" w:type="dxa"/>
            <w:bottom w:w="15" w:type="dxa"/>
            <w:right w:w="15" w:type="dxa"/>
          </w:tblCellMar>
        </w:tblPrEx>
        <w:trPr>
          <w:trHeight w:val="624" w:hRule="atLeast"/>
        </w:trPr>
        <w:tc>
          <w:tcPr>
            <w:tcW w:w="1511"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pacing w:line="600" w:lineRule="exact"/>
              <w:rPr>
                <w:rFonts w:ascii="Times New Roman" w:hAnsi="Times New Roman" w:eastAsia="方正仿宋_GBK" w:cs="Times New Roman"/>
                <w:color w:val="000000"/>
                <w:sz w:val="32"/>
                <w:szCs w:val="32"/>
              </w:rPr>
            </w:pPr>
          </w:p>
        </w:tc>
        <w:tc>
          <w:tcPr>
            <w:tcW w:w="2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经审核奖励金额</w:t>
            </w:r>
          </w:p>
        </w:tc>
        <w:tc>
          <w:tcPr>
            <w:tcW w:w="6930"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shd w:val="clear" w:color="auto" w:fill="FFFFFF"/>
          <w:tblCellMar>
            <w:top w:w="15" w:type="dxa"/>
            <w:left w:w="15" w:type="dxa"/>
            <w:bottom w:w="15" w:type="dxa"/>
            <w:right w:w="15" w:type="dxa"/>
          </w:tblCellMar>
        </w:tblPrEx>
        <w:trPr>
          <w:trHeight w:val="3213" w:hRule="atLeast"/>
        </w:trPr>
        <w:tc>
          <w:tcPr>
            <w:tcW w:w="1050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申报单位盖章：</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申报个人签字：</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身份证号：</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年　　 月　　 日</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bl>
    <w:p>
      <w:pPr>
        <w:pStyle w:val="4"/>
        <w:widowControl/>
        <w:shd w:val="clear" w:color="auto" w:fill="FFFFFF"/>
        <w:spacing w:beforeAutospacing="0" w:afterAutospacing="0" w:line="600" w:lineRule="exac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申报材料：</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1．专利证书及获奖证书复印件。</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2．企业营业执照复印件、事业法人登记证或社团法人登记证复印件，个人身份证及居住证复印件。</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3．经办人身份证复印件、授权委托书。</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凡复印件均需出示原件以供核对。以上材料一式一份，用A4纸张按顺序装订，同时提供电子文档。</w:t>
      </w:r>
    </w:p>
    <w:p>
      <w:pPr>
        <w:pStyle w:val="4"/>
        <w:widowControl/>
        <w:shd w:val="clear" w:color="auto" w:fill="FFFFFF"/>
        <w:spacing w:beforeAutospacing="0" w:afterAutospacing="0" w:line="600" w:lineRule="exact"/>
        <w:rPr>
          <w:rFonts w:hint="eastAsia" w:ascii="Segoe UI" w:hAnsi="Segoe UI" w:cs="Segoe UI"/>
          <w:color w:val="000000"/>
          <w:sz w:val="21"/>
          <w:szCs w:val="21"/>
        </w:rPr>
      </w:pPr>
      <w:r>
        <w:rPr>
          <w:rFonts w:ascii="Times New Roman" w:hAnsi="Times New Roman" w:eastAsia="方正仿宋_GBK"/>
          <w:color w:val="000000"/>
          <w:sz w:val="32"/>
          <w:szCs w:val="32"/>
          <w:shd w:val="clear" w:color="auto" w:fill="FFFFFF"/>
        </w:rPr>
        <w:t> </w:t>
      </w:r>
    </w:p>
    <w:p>
      <w:pPr>
        <w:pStyle w:val="4"/>
        <w:widowControl/>
        <w:shd w:val="clear" w:color="auto" w:fill="FFFFFF"/>
        <w:spacing w:beforeAutospacing="0" w:afterAutospacing="0" w:line="570" w:lineRule="atLeast"/>
        <w:jc w:val="both"/>
        <w:rPr>
          <w:rFonts w:hint="eastAsia" w:ascii="Times New Roman" w:hAnsi="Times New Roman" w:eastAsia="方正黑体_GBK"/>
          <w:color w:val="000000"/>
          <w:sz w:val="32"/>
          <w:szCs w:val="32"/>
        </w:rPr>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4</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南岸区、重庆经开区企业知识产权工作奖励申报表</w:t>
      </w:r>
    </w:p>
    <w:tbl>
      <w:tblPr>
        <w:tblStyle w:val="5"/>
        <w:tblW w:w="0" w:type="auto"/>
        <w:tblInd w:w="0" w:type="dxa"/>
        <w:shd w:val="clear" w:color="auto" w:fill="FFFFFF"/>
        <w:tblLayout w:type="autofit"/>
        <w:tblCellMar>
          <w:top w:w="15" w:type="dxa"/>
          <w:left w:w="15" w:type="dxa"/>
          <w:bottom w:w="15" w:type="dxa"/>
          <w:right w:w="15" w:type="dxa"/>
        </w:tblCellMar>
      </w:tblPr>
      <w:tblGrid>
        <w:gridCol w:w="1649"/>
        <w:gridCol w:w="3001"/>
        <w:gridCol w:w="1114"/>
        <w:gridCol w:w="17"/>
        <w:gridCol w:w="3094"/>
      </w:tblGrid>
      <w:tr>
        <w:tblPrEx>
          <w:shd w:val="clear" w:color="auto" w:fill="FFFFFF"/>
          <w:tblCellMar>
            <w:top w:w="15" w:type="dxa"/>
            <w:left w:w="15" w:type="dxa"/>
            <w:bottom w:w="15" w:type="dxa"/>
            <w:right w:w="15" w:type="dxa"/>
          </w:tblCellMar>
        </w:tblPrEx>
        <w:trPr>
          <w:trHeight w:val="1238"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奖励类别</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□国家级知识产权示范企业　　　　□国家级知识产权优势企业</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□贯标达标企业</w:t>
            </w:r>
          </w:p>
        </w:tc>
      </w:tr>
      <w:tr>
        <w:tblPrEx>
          <w:shd w:val="clear" w:color="auto" w:fill="FFFFFF"/>
          <w:tblCellMar>
            <w:top w:w="15" w:type="dxa"/>
            <w:left w:w="15" w:type="dxa"/>
            <w:bottom w:w="15" w:type="dxa"/>
            <w:right w:w="15" w:type="dxa"/>
          </w:tblCellMar>
        </w:tblPrEx>
        <w:trPr>
          <w:trHeight w:val="823"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文件名、证书名</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（文号）</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通过或认定</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时间</w:t>
            </w:r>
          </w:p>
        </w:tc>
        <w:tc>
          <w:tcPr>
            <w:tcW w:w="35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693"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申报企业名称</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532"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地址</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E-mail</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tblCellMar>
            <w:top w:w="15" w:type="dxa"/>
            <w:left w:w="15" w:type="dxa"/>
            <w:bottom w:w="15" w:type="dxa"/>
            <w:right w:w="15" w:type="dxa"/>
          </w:tblCellMar>
        </w:tblPrEx>
        <w:trPr>
          <w:trHeight w:val="547"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经办人或联系人</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tblCellMar>
            <w:top w:w="15" w:type="dxa"/>
            <w:left w:w="15" w:type="dxa"/>
            <w:bottom w:w="15" w:type="dxa"/>
            <w:right w:w="15" w:type="dxa"/>
          </w:tblCellMar>
        </w:tblPrEx>
        <w:trPr>
          <w:trHeight w:val="675"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开户银行</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银行账号</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tblCellMar>
            <w:top w:w="15" w:type="dxa"/>
            <w:left w:w="15" w:type="dxa"/>
            <w:bottom w:w="15" w:type="dxa"/>
            <w:right w:w="15" w:type="dxa"/>
          </w:tblCellMar>
        </w:tblPrEx>
        <w:trPr>
          <w:trHeight w:val="700"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申请奖励金额</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tblCellMar>
            <w:top w:w="15" w:type="dxa"/>
            <w:left w:w="15" w:type="dxa"/>
            <w:bottom w:w="15" w:type="dxa"/>
            <w:right w:w="15" w:type="dxa"/>
          </w:tblCellMar>
        </w:tblPrEx>
        <w:trPr>
          <w:trHeight w:val="668"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经审核奖励金额</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tblCellMar>
            <w:top w:w="15" w:type="dxa"/>
            <w:left w:w="15" w:type="dxa"/>
            <w:bottom w:w="15" w:type="dxa"/>
            <w:right w:w="15" w:type="dxa"/>
          </w:tblCellMar>
        </w:tblPrEx>
        <w:trPr>
          <w:trHeight w:val="2854" w:hRule="atLeast"/>
        </w:trPr>
        <w:tc>
          <w:tcPr>
            <w:tcW w:w="1008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申报单位盖章：</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申报个人签字：</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身份证号：</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年　　 月　　 日</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tc>
      </w:tr>
    </w:tbl>
    <w:p>
      <w:pPr>
        <w:pStyle w:val="4"/>
        <w:widowControl/>
        <w:shd w:val="clear" w:color="auto" w:fill="FFFFFF"/>
        <w:spacing w:beforeAutospacing="0" w:afterAutospacing="0" w:line="600" w:lineRule="exac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申报材料：</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1．示范优势命名或贯标认定文件复印件。</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2．企业营业执照复印件、事业法人登记证或社团法人登记证复印件。</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3．经办人身份证复印件、授权委托书。</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凡复印件均</w:t>
      </w:r>
      <w:r>
        <w:rPr>
          <w:rFonts w:hint="eastAsia" w:ascii="Times New Roman" w:hAnsi="Times New Roman" w:eastAsia="方正仿宋_GBK"/>
          <w:color w:val="000000"/>
          <w:sz w:val="32"/>
          <w:szCs w:val="32"/>
          <w:shd w:val="clear" w:color="auto" w:fill="FFFFFF"/>
          <w:lang w:eastAsia="zh-CN"/>
        </w:rPr>
        <w:t>须</w:t>
      </w:r>
      <w:r>
        <w:rPr>
          <w:rFonts w:ascii="Times New Roman" w:hAnsi="Times New Roman" w:eastAsia="方正仿宋_GBK"/>
          <w:color w:val="000000"/>
          <w:sz w:val="32"/>
          <w:szCs w:val="32"/>
          <w:shd w:val="clear" w:color="auto" w:fill="FFFFFF"/>
        </w:rPr>
        <w:t>出示原件以供核对。以上材料一式一份，用A4纸张按顺序装订，同时提供电子文档。</w:t>
      </w:r>
    </w:p>
    <w:p>
      <w:pPr>
        <w:pStyle w:val="4"/>
        <w:widowControl/>
        <w:shd w:val="clear" w:color="auto" w:fill="FFFFFF"/>
        <w:spacing w:beforeAutospacing="0" w:afterAutospacing="0" w:line="60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w:t>
      </w:r>
    </w:p>
    <w:p>
      <w:pPr>
        <w:pStyle w:val="4"/>
        <w:widowControl/>
        <w:shd w:val="clear" w:color="auto" w:fill="FFFFFF"/>
        <w:spacing w:beforeAutospacing="0" w:afterAutospacing="0" w:line="600" w:lineRule="exact"/>
        <w:jc w:val="both"/>
        <w:rPr>
          <w:rFonts w:ascii="Times New Roman" w:hAnsi="Times New Roman" w:eastAsia="方正黑体_GBK"/>
          <w:color w:val="000000"/>
          <w:sz w:val="32"/>
          <w:szCs w:val="32"/>
        </w:rPr>
      </w:pPr>
      <w:r>
        <w:rPr>
          <w:rFonts w:ascii="Times New Roman" w:hAnsi="Times New Roman" w:eastAsia="方正仿宋_GBK"/>
          <w:color w:val="000000"/>
          <w:sz w:val="32"/>
          <w:szCs w:val="32"/>
          <w:shd w:val="clear" w:color="auto" w:fill="FFFFFF"/>
        </w:rPr>
        <w:t> </w:t>
      </w: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5</w:t>
      </w: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南岸区、重庆经开区专利质押融资贴息及</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相关费用补贴申报表</w:t>
      </w:r>
    </w:p>
    <w:tbl>
      <w:tblPr>
        <w:tblStyle w:val="5"/>
        <w:tblW w:w="0" w:type="auto"/>
        <w:tblInd w:w="0" w:type="dxa"/>
        <w:shd w:val="clear" w:color="auto" w:fill="FFFFFF"/>
        <w:tblLayout w:type="autofit"/>
        <w:tblCellMar>
          <w:top w:w="15" w:type="dxa"/>
          <w:left w:w="15" w:type="dxa"/>
          <w:bottom w:w="15" w:type="dxa"/>
          <w:right w:w="15" w:type="dxa"/>
        </w:tblCellMar>
      </w:tblPr>
      <w:tblGrid>
        <w:gridCol w:w="579"/>
        <w:gridCol w:w="561"/>
        <w:gridCol w:w="337"/>
        <w:gridCol w:w="593"/>
        <w:gridCol w:w="1345"/>
        <w:gridCol w:w="242"/>
        <w:gridCol w:w="713"/>
        <w:gridCol w:w="136"/>
        <w:gridCol w:w="998"/>
        <w:gridCol w:w="251"/>
        <w:gridCol w:w="715"/>
        <w:gridCol w:w="82"/>
        <w:gridCol w:w="1217"/>
        <w:gridCol w:w="1106"/>
      </w:tblGrid>
      <w:tr>
        <w:tblPrEx>
          <w:shd w:val="clear" w:color="auto" w:fill="FFFFFF"/>
          <w:tblCellMar>
            <w:top w:w="15" w:type="dxa"/>
            <w:left w:w="15" w:type="dxa"/>
            <w:bottom w:w="15" w:type="dxa"/>
            <w:right w:w="15" w:type="dxa"/>
          </w:tblCellMar>
        </w:tblPrEx>
        <w:trPr>
          <w:trHeight w:val="676" w:hRule="atLeast"/>
        </w:trPr>
        <w:tc>
          <w:tcPr>
            <w:tcW w:w="12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贷款金额</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利息额度</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贷款日期</w:t>
            </w:r>
          </w:p>
        </w:tc>
        <w:tc>
          <w:tcPr>
            <w:tcW w:w="123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贷款合同号</w:t>
            </w:r>
          </w:p>
        </w:tc>
        <w:tc>
          <w:tcPr>
            <w:tcW w:w="13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676" w:hRule="atLeast"/>
        </w:trPr>
        <w:tc>
          <w:tcPr>
            <w:tcW w:w="128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登记费</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担保费</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保险费</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232"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6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专利评估费</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（万元）</w:t>
            </w:r>
          </w:p>
        </w:tc>
        <w:tc>
          <w:tcPr>
            <w:tcW w:w="13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序号</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专利名称</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专利号</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授权日期</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1</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3</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4</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43" w:hRule="atLeast"/>
        </w:trPr>
        <w:tc>
          <w:tcPr>
            <w:tcW w:w="5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5</w:t>
            </w:r>
          </w:p>
        </w:tc>
        <w:tc>
          <w:tcPr>
            <w:tcW w:w="3542"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3119"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2677"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254" w:hRule="atLeast"/>
        </w:trPr>
        <w:tc>
          <w:tcPr>
            <w:tcW w:w="9920" w:type="dxa"/>
            <w:gridSpan w:val="1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可续行</w:t>
            </w:r>
          </w:p>
        </w:tc>
      </w:tr>
      <w:tr>
        <w:tblPrEx>
          <w:shd w:val="clear" w:color="auto" w:fill="FFFFFF"/>
          <w:tblCellMar>
            <w:top w:w="15" w:type="dxa"/>
            <w:left w:w="15" w:type="dxa"/>
            <w:bottom w:w="15" w:type="dxa"/>
            <w:right w:w="15" w:type="dxa"/>
          </w:tblCellMar>
        </w:tblPrEx>
        <w:trPr>
          <w:trHeight w:val="338"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申报企业名称</w:t>
            </w:r>
          </w:p>
        </w:tc>
        <w:tc>
          <w:tcPr>
            <w:tcW w:w="33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8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电话</w:t>
            </w:r>
          </w:p>
        </w:tc>
        <w:tc>
          <w:tcPr>
            <w:tcW w:w="3528"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PrEx>
        <w:trPr>
          <w:trHeight w:val="372"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地址</w:t>
            </w:r>
          </w:p>
        </w:tc>
        <w:tc>
          <w:tcPr>
            <w:tcW w:w="33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8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E-mail</w:t>
            </w:r>
          </w:p>
        </w:tc>
        <w:tc>
          <w:tcPr>
            <w:tcW w:w="3528"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shd w:val="clear" w:color="auto" w:fill="FFFFFF"/>
          <w:tblCellMar>
            <w:top w:w="15" w:type="dxa"/>
            <w:left w:w="15" w:type="dxa"/>
            <w:bottom w:w="15" w:type="dxa"/>
            <w:right w:w="15" w:type="dxa"/>
          </w:tblCellMar>
        </w:tblPrEx>
        <w:trPr>
          <w:trHeight w:val="360"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经办人或联系人</w:t>
            </w:r>
          </w:p>
        </w:tc>
        <w:tc>
          <w:tcPr>
            <w:tcW w:w="33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8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电话</w:t>
            </w:r>
          </w:p>
        </w:tc>
        <w:tc>
          <w:tcPr>
            <w:tcW w:w="3528"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tblCellMar>
            <w:top w:w="15" w:type="dxa"/>
            <w:left w:w="15" w:type="dxa"/>
            <w:bottom w:w="15" w:type="dxa"/>
            <w:right w:w="15" w:type="dxa"/>
          </w:tblCellMar>
        </w:tblPrEx>
        <w:trPr>
          <w:trHeight w:val="266"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开户银行</w:t>
            </w:r>
          </w:p>
        </w:tc>
        <w:tc>
          <w:tcPr>
            <w:tcW w:w="3397"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c>
          <w:tcPr>
            <w:tcW w:w="1281"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银行账号</w:t>
            </w:r>
          </w:p>
        </w:tc>
        <w:tc>
          <w:tcPr>
            <w:tcW w:w="3528"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r>
        <w:tblPrEx>
          <w:tblCellMar>
            <w:top w:w="15" w:type="dxa"/>
            <w:left w:w="15" w:type="dxa"/>
            <w:bottom w:w="15" w:type="dxa"/>
            <w:right w:w="15" w:type="dxa"/>
          </w:tblCellMar>
        </w:tblPrEx>
        <w:trPr>
          <w:trHeight w:val="301"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申请补助金额</w:t>
            </w:r>
          </w:p>
        </w:tc>
        <w:tc>
          <w:tcPr>
            <w:tcW w:w="8206"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人民币：　　　　　 元（大写：　　　　　　　　　　　　）</w:t>
            </w:r>
          </w:p>
        </w:tc>
      </w:tr>
      <w:tr>
        <w:tblPrEx>
          <w:tblCellMar>
            <w:top w:w="15" w:type="dxa"/>
            <w:left w:w="15" w:type="dxa"/>
            <w:bottom w:w="15" w:type="dxa"/>
            <w:right w:w="15" w:type="dxa"/>
          </w:tblCellMar>
        </w:tblPrEx>
        <w:trPr>
          <w:trHeight w:val="206" w:hRule="atLeast"/>
        </w:trPr>
        <w:tc>
          <w:tcPr>
            <w:tcW w:w="1714"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经审核奖励金额</w:t>
            </w:r>
          </w:p>
        </w:tc>
        <w:tc>
          <w:tcPr>
            <w:tcW w:w="8206" w:type="dxa"/>
            <w:gridSpan w:val="11"/>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人民币：　　　　　 元（大写：　　　　　　　　　　　　）</w:t>
            </w:r>
          </w:p>
        </w:tc>
      </w:tr>
      <w:tr>
        <w:tblPrEx>
          <w:tblCellMar>
            <w:top w:w="15" w:type="dxa"/>
            <w:left w:w="15" w:type="dxa"/>
            <w:bottom w:w="15" w:type="dxa"/>
            <w:right w:w="15" w:type="dxa"/>
          </w:tblCellMar>
        </w:tblPrEx>
        <w:trPr>
          <w:trHeight w:val="2744" w:hRule="atLeast"/>
        </w:trPr>
        <w:tc>
          <w:tcPr>
            <w:tcW w:w="9920" w:type="dxa"/>
            <w:gridSpan w:val="1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申报单位盖章：</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申报个人签字：</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身份证号：</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年　　 月　　 日</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p>
        </w:tc>
      </w:tr>
    </w:tbl>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申报材料：</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1．专利授权证书复印件。</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2．国家知识产权局专利权质押登记通知书复印件。</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3．知识产权质押贷款合同（包括贷款合同、专利权质押合同、担保合同及保险、评估等费用证明）复印件</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4．企业营业执照复印件。</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5．经办人身份证复印件、授权委托书。</w:t>
      </w:r>
    </w:p>
    <w:p>
      <w:pPr>
        <w:pStyle w:val="4"/>
        <w:widowControl/>
        <w:shd w:val="clear" w:color="auto" w:fill="FFFFFF"/>
        <w:spacing w:beforeAutospacing="0" w:afterAutospacing="0" w:line="600" w:lineRule="exact"/>
        <w:ind w:firstLine="640" w:firstLineChars="200"/>
        <w:jc w:val="both"/>
        <w:rPr>
          <w:rFonts w:ascii="仿宋" w:hAnsi="仿宋" w:eastAsia="仿宋" w:cs="仿宋"/>
          <w:color w:val="000000"/>
          <w:sz w:val="31"/>
          <w:szCs w:val="31"/>
        </w:rPr>
      </w:pPr>
      <w:r>
        <w:rPr>
          <w:rFonts w:hint="eastAsia" w:ascii="方正仿宋_GBK" w:hAnsi="方正仿宋_GBK" w:eastAsia="方正仿宋_GBK" w:cs="方正仿宋_GBK"/>
          <w:color w:val="000000"/>
          <w:sz w:val="32"/>
          <w:szCs w:val="32"/>
          <w:shd w:val="clear" w:color="auto" w:fill="FFFFFF"/>
        </w:rPr>
        <w:t>凡复印件均</w:t>
      </w:r>
      <w:r>
        <w:rPr>
          <w:rFonts w:hint="eastAsia" w:ascii="方正仿宋_GBK" w:hAnsi="方正仿宋_GBK" w:eastAsia="方正仿宋_GBK" w:cs="方正仿宋_GBK"/>
          <w:color w:val="000000"/>
          <w:sz w:val="32"/>
          <w:szCs w:val="32"/>
          <w:shd w:val="clear" w:color="auto" w:fill="FFFFFF"/>
          <w:lang w:eastAsia="zh-CN"/>
        </w:rPr>
        <w:t>须</w:t>
      </w:r>
      <w:r>
        <w:rPr>
          <w:rFonts w:hint="eastAsia" w:ascii="方正仿宋_GBK" w:hAnsi="方正仿宋_GBK" w:eastAsia="方正仿宋_GBK" w:cs="方正仿宋_GBK"/>
          <w:color w:val="000000"/>
          <w:sz w:val="32"/>
          <w:szCs w:val="32"/>
          <w:shd w:val="clear" w:color="auto" w:fill="FFFFFF"/>
        </w:rPr>
        <w:t>出示原件以供核对。以上材料一式一份，用A4纸张按顺序装订，同时提供电子文档。</w:t>
      </w:r>
    </w:p>
    <w:p>
      <w:pPr>
        <w:pStyle w:val="4"/>
        <w:widowControl/>
        <w:shd w:val="clear" w:color="auto" w:fill="FFFFFF"/>
        <w:rPr>
          <w:rFonts w:ascii="Segoe UI" w:hAnsi="Segoe UI" w:eastAsia="Segoe UI" w:cs="Segoe UI"/>
          <w:color w:val="000000"/>
          <w:sz w:val="21"/>
          <w:szCs w:val="21"/>
        </w:rPr>
      </w:pPr>
      <w:r>
        <w:rPr>
          <w:rFonts w:ascii="Segoe UI" w:hAnsi="Segoe UI" w:eastAsia="Segoe UI" w:cs="Segoe UI"/>
          <w:color w:val="000000"/>
          <w:sz w:val="21"/>
          <w:szCs w:val="21"/>
          <w:shd w:val="clear" w:color="auto" w:fill="FFFFFF"/>
        </w:rPr>
        <w:t> </w:t>
      </w:r>
    </w:p>
    <w:p>
      <w:pPr>
        <w:pStyle w:val="4"/>
        <w:widowControl/>
        <w:shd w:val="clear" w:color="auto" w:fill="FFFFFF"/>
        <w:spacing w:beforeAutospacing="0" w:afterAutospacing="0" w:line="570" w:lineRule="atLeast"/>
        <w:jc w:val="both"/>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widowControl/>
        <w:shd w:val="clear" w:color="auto" w:fill="FFFFFF"/>
        <w:rPr>
          <w:rFonts w:ascii="Segoe UI" w:hAnsi="Segoe UI" w:eastAsia="Segoe UI" w:cs="Segoe UI"/>
          <w:color w:val="000000"/>
          <w:sz w:val="21"/>
          <w:szCs w:val="21"/>
          <w:shd w:val="clear" w:color="auto" w:fill="FFFFFF"/>
        </w:rPr>
      </w:pPr>
      <w:r>
        <w:rPr>
          <w:rFonts w:ascii="Segoe UI" w:hAnsi="Segoe UI" w:eastAsia="Segoe UI" w:cs="Segoe UI"/>
          <w:color w:val="000000"/>
          <w:sz w:val="21"/>
          <w:szCs w:val="21"/>
          <w:shd w:val="clear" w:color="auto" w:fill="FFFFFF"/>
        </w:rPr>
        <w:t> </w:t>
      </w:r>
    </w:p>
    <w:p>
      <w:pPr>
        <w:pStyle w:val="4"/>
        <w:widowControl/>
        <w:shd w:val="clear" w:color="auto" w:fill="FFFFFF"/>
        <w:rPr>
          <w:rFonts w:ascii="Segoe UI" w:hAnsi="Segoe UI" w:eastAsia="Segoe UI" w:cs="Segoe UI"/>
          <w:color w:val="000000"/>
          <w:sz w:val="21"/>
          <w:szCs w:val="21"/>
          <w:shd w:val="clear" w:color="auto" w:fill="FFFFFF"/>
        </w:rPr>
      </w:pPr>
    </w:p>
    <w:p>
      <w:pPr>
        <w:pStyle w:val="4"/>
        <w:widowControl/>
        <w:shd w:val="clear" w:color="auto" w:fill="FFFFFF"/>
        <w:rPr>
          <w:rFonts w:ascii="Segoe UI" w:hAnsi="Segoe UI" w:eastAsia="Segoe UI" w:cs="Segoe UI"/>
          <w:color w:val="000000"/>
          <w:sz w:val="21"/>
          <w:szCs w:val="21"/>
          <w:shd w:val="clear" w:color="auto" w:fill="FFFFFF"/>
        </w:rPr>
      </w:pPr>
    </w:p>
    <w:p>
      <w:pPr>
        <w:pStyle w:val="4"/>
        <w:widowControl/>
        <w:shd w:val="clear" w:color="auto" w:fill="FFFFFF"/>
        <w:rPr>
          <w:rFonts w:ascii="Segoe UI" w:hAnsi="Segoe UI" w:eastAsia="Segoe UI" w:cs="Segoe UI"/>
          <w:color w:val="000000"/>
          <w:sz w:val="21"/>
          <w:szCs w:val="21"/>
          <w:shd w:val="clear" w:color="auto" w:fill="FFFFFF"/>
        </w:rPr>
      </w:pPr>
    </w:p>
    <w:p>
      <w:pPr>
        <w:pStyle w:val="4"/>
        <w:widowControl/>
        <w:shd w:val="clear" w:color="auto" w:fill="FFFFFF"/>
        <w:spacing w:beforeAutospacing="0" w:afterAutospacing="0" w:line="570" w:lineRule="atLeast"/>
        <w:jc w:val="both"/>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6</w:t>
      </w:r>
    </w:p>
    <w:p>
      <w:pPr>
        <w:pStyle w:val="4"/>
        <w:widowControl/>
        <w:shd w:val="clear" w:color="auto" w:fill="FFFFFF"/>
        <w:spacing w:beforeAutospacing="0" w:afterAutospacing="0" w:line="570" w:lineRule="atLeast"/>
        <w:jc w:val="both"/>
        <w:rPr>
          <w:rFonts w:ascii="方正小标宋_GBK" w:hAnsi="方正小标宋_GBK" w:eastAsia="方正小标宋_GBK" w:cs="方正小标宋_GBK"/>
          <w:color w:val="000000"/>
          <w:sz w:val="44"/>
          <w:szCs w:val="44"/>
          <w:shd w:val="clear" w:color="auto" w:fill="FFFFFF"/>
        </w:rPr>
      </w:pPr>
      <w:r>
        <w:rPr>
          <w:rFonts w:hint="eastAsia" w:ascii="仿宋" w:hAnsi="仿宋" w:eastAsia="仿宋" w:cs="仿宋"/>
          <w:color w:val="000000"/>
          <w:sz w:val="31"/>
          <w:szCs w:val="31"/>
          <w:shd w:val="clear" w:color="auto" w:fill="FFFFFF"/>
        </w:rPr>
        <w:t> </w:t>
      </w:r>
      <w:r>
        <w:rPr>
          <w:rFonts w:hint="eastAsia" w:ascii="方正小标宋_GBK" w:hAnsi="方正小标宋_GBK" w:eastAsia="方正小标宋_GBK" w:cs="方正小标宋_GBK"/>
          <w:color w:val="000000"/>
          <w:sz w:val="44"/>
          <w:szCs w:val="44"/>
          <w:shd w:val="clear" w:color="auto" w:fill="FFFFFF"/>
        </w:rPr>
        <w:t>南岸区、重庆经开区商标奖励（资助）</w:t>
      </w:r>
    </w:p>
    <w:p>
      <w:pPr>
        <w:pStyle w:val="4"/>
        <w:widowControl/>
        <w:shd w:val="clear" w:color="auto" w:fill="FFFFFF"/>
        <w:spacing w:beforeAutospacing="0" w:afterAutospacing="0" w:line="5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申报表</w:t>
      </w:r>
    </w:p>
    <w:tbl>
      <w:tblPr>
        <w:tblStyle w:val="5"/>
        <w:tblW w:w="0" w:type="auto"/>
        <w:tblInd w:w="0" w:type="dxa"/>
        <w:shd w:val="clear" w:color="auto" w:fill="FFFFFF"/>
        <w:tblLayout w:type="autofit"/>
        <w:tblCellMar>
          <w:top w:w="15" w:type="dxa"/>
          <w:left w:w="15" w:type="dxa"/>
          <w:bottom w:w="15" w:type="dxa"/>
          <w:right w:w="15" w:type="dxa"/>
        </w:tblCellMar>
      </w:tblPr>
      <w:tblGrid>
        <w:gridCol w:w="1649"/>
        <w:gridCol w:w="3001"/>
        <w:gridCol w:w="1114"/>
        <w:gridCol w:w="17"/>
        <w:gridCol w:w="3094"/>
      </w:tblGrid>
      <w:tr>
        <w:tblPrEx>
          <w:shd w:val="clear" w:color="auto" w:fill="FFFFFF"/>
          <w:tblCellMar>
            <w:top w:w="15" w:type="dxa"/>
            <w:left w:w="15" w:type="dxa"/>
            <w:bottom w:w="15" w:type="dxa"/>
            <w:right w:w="15" w:type="dxa"/>
          </w:tblCellMar>
        </w:tblPrEx>
        <w:trPr>
          <w:trHeight w:val="1238"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商标类别</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□驰名商标　　　　　□马德里国际商标</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文件名、证书名</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（文号）</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34"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通过或认定</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时间</w:t>
            </w:r>
          </w:p>
        </w:tc>
        <w:tc>
          <w:tcPr>
            <w:tcW w:w="353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申报企业名称</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地址</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E-mail</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经办人或联系人</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联系电话</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开户银行</w:t>
            </w:r>
          </w:p>
        </w:tc>
        <w:tc>
          <w:tcPr>
            <w:tcW w:w="34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c>
          <w:tcPr>
            <w:tcW w:w="1114"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银行账号</w:t>
            </w:r>
          </w:p>
        </w:tc>
        <w:tc>
          <w:tcPr>
            <w:tcW w:w="3550"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rPr>
                <w:rFonts w:ascii="Times New Roman" w:hAnsi="Times New Roman" w:eastAsia="方正仿宋_GBK"/>
                <w:sz w:val="32"/>
                <w:szCs w:val="32"/>
              </w:rPr>
            </w:pPr>
            <w:r>
              <w:rPr>
                <w:rFonts w:ascii="Times New Roman" w:hAnsi="Times New Roman" w:eastAsia="方正仿宋_GBK"/>
                <w:color w:val="000000"/>
                <w:sz w:val="32"/>
                <w:szCs w:val="32"/>
              </w:rPr>
              <w:t> </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申请奖励（奖励）金额</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shd w:val="clear" w:color="auto" w:fill="FFFFFF"/>
          <w:tblCellMar>
            <w:top w:w="15" w:type="dxa"/>
            <w:left w:w="15" w:type="dxa"/>
            <w:bottom w:w="15" w:type="dxa"/>
            <w:right w:w="15" w:type="dxa"/>
          </w:tblCellMar>
        </w:tblPrEx>
        <w:trPr>
          <w:trHeight w:val="794" w:hRule="atLeast"/>
        </w:trPr>
        <w:tc>
          <w:tcPr>
            <w:tcW w:w="2000"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经审核奖励金额</w:t>
            </w:r>
          </w:p>
        </w:tc>
        <w:tc>
          <w:tcPr>
            <w:tcW w:w="8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人民币：　　　　　 元（大写：　　　　　　　　　　　　）</w:t>
            </w:r>
          </w:p>
        </w:tc>
      </w:tr>
      <w:tr>
        <w:tblPrEx>
          <w:tblCellMar>
            <w:top w:w="15" w:type="dxa"/>
            <w:left w:w="15" w:type="dxa"/>
            <w:bottom w:w="15" w:type="dxa"/>
            <w:right w:w="15" w:type="dxa"/>
          </w:tblCellMar>
        </w:tblPrEx>
        <w:trPr>
          <w:trHeight w:val="2854" w:hRule="atLeast"/>
        </w:trPr>
        <w:tc>
          <w:tcPr>
            <w:tcW w:w="10086"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申报单位盖章：</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申报个人签字：</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身份证号：</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both"/>
              <w:rPr>
                <w:rFonts w:hint="eastAsia" w:ascii="Times New Roman" w:hAnsi="Times New Roman" w:eastAsia="方正仿宋_GBK"/>
                <w:sz w:val="32"/>
                <w:szCs w:val="32"/>
              </w:rPr>
            </w:pPr>
            <w:r>
              <w:rPr>
                <w:rFonts w:ascii="Times New Roman" w:hAnsi="Times New Roman" w:eastAsia="方正仿宋_GBK"/>
                <w:color w:val="000000"/>
                <w:sz w:val="32"/>
                <w:szCs w:val="32"/>
              </w:rPr>
              <w:t>年　　 月　　 日</w:t>
            </w:r>
          </w:p>
        </w:tc>
      </w:tr>
    </w:tbl>
    <w:p>
      <w:pPr>
        <w:pStyle w:val="4"/>
        <w:widowControl/>
        <w:shd w:val="clear" w:color="auto" w:fill="FFFFFF"/>
        <w:spacing w:beforeAutospacing="0" w:afterAutospacing="0" w:line="600" w:lineRule="exact"/>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申报材料：</w:t>
      </w:r>
    </w:p>
    <w:p>
      <w:pPr>
        <w:pStyle w:val="4"/>
        <w:widowControl/>
        <w:numPr>
          <w:ilvl w:val="0"/>
          <w:numId w:val="1"/>
        </w:numPr>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驰名商标认定文件复印件，相应国际商标注册证复印件或者证明文件及中文翻译件。</w:t>
      </w:r>
    </w:p>
    <w:p>
      <w:pPr>
        <w:pStyle w:val="4"/>
        <w:widowControl/>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2．企业营业执照复印件、事业法人登记证或社团法人登记证复印件。</w:t>
      </w:r>
    </w:p>
    <w:p>
      <w:pPr>
        <w:pStyle w:val="4"/>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3．经办人身份证复印件、授权委托书。</w:t>
      </w:r>
    </w:p>
    <w:p>
      <w:pPr>
        <w:pStyle w:val="4"/>
        <w:shd w:val="clear" w:color="auto" w:fill="FFFFFF"/>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凡复印件均</w:t>
      </w:r>
      <w:r>
        <w:rPr>
          <w:rFonts w:hint="eastAsia" w:ascii="Times New Roman" w:hAnsi="Times New Roman" w:eastAsia="方正仿宋_GBK"/>
          <w:color w:val="000000"/>
          <w:sz w:val="32"/>
          <w:szCs w:val="32"/>
          <w:shd w:val="clear" w:color="auto" w:fill="FFFFFF"/>
          <w:lang w:eastAsia="zh-CN"/>
        </w:rPr>
        <w:t>须</w:t>
      </w:r>
      <w:bookmarkStart w:id="29" w:name="_GoBack"/>
      <w:bookmarkEnd w:id="29"/>
      <w:r>
        <w:rPr>
          <w:rFonts w:ascii="Times New Roman" w:hAnsi="Times New Roman" w:eastAsia="方正仿宋_GBK"/>
          <w:color w:val="000000"/>
          <w:sz w:val="32"/>
          <w:szCs w:val="32"/>
          <w:shd w:val="clear" w:color="auto" w:fill="FFFFFF"/>
        </w:rPr>
        <w:t>出示原件以供核对。以上材料一式一份，用A4纸张按顺序装订，同时提供电子文档。</w:t>
      </w:r>
    </w:p>
    <w:p>
      <w:pPr>
        <w:pStyle w:val="4"/>
        <w:widowControl/>
        <w:shd w:val="clear" w:color="auto" w:fill="FFFFFF"/>
        <w:spacing w:beforeAutospacing="0" w:afterAutospacing="0" w:line="570" w:lineRule="atLeast"/>
        <w:jc w:val="both"/>
        <w:rPr>
          <w:rFonts w:ascii="Times New Roman" w:hAnsi="Times New Roman" w:eastAsia="仿宋"/>
          <w:color w:val="000000"/>
          <w:sz w:val="32"/>
          <w:szCs w:val="32"/>
        </w:rPr>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7</w:t>
      </w:r>
    </w:p>
    <w:p>
      <w:pPr>
        <w:pStyle w:val="4"/>
        <w:widowControl/>
        <w:shd w:val="clear" w:color="auto" w:fill="FFFFFF"/>
        <w:spacing w:beforeAutospacing="0" w:afterAutospacing="0" w:line="570" w:lineRule="atLeas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企业信用承诺书</w:t>
      </w:r>
    </w:p>
    <w:p>
      <w:pPr>
        <w:pStyle w:val="4"/>
        <w:widowControl/>
        <w:shd w:val="clear" w:color="auto" w:fill="FFFFFF"/>
        <w:spacing w:beforeAutospacing="0" w:afterAutospacing="0" w:line="570" w:lineRule="atLeast"/>
        <w:jc w:val="both"/>
        <w:rPr>
          <w:rFonts w:ascii="仿宋" w:hAnsi="仿宋" w:eastAsia="仿宋" w:cs="仿宋"/>
          <w:color w:val="000000"/>
          <w:sz w:val="31"/>
          <w:szCs w:val="31"/>
        </w:rPr>
      </w:pPr>
      <w:r>
        <w:rPr>
          <w:rFonts w:hint="eastAsia" w:ascii="仿宋" w:hAnsi="仿宋" w:eastAsia="仿宋" w:cs="仿宋"/>
          <w:color w:val="000000"/>
          <w:sz w:val="31"/>
          <w:szCs w:val="31"/>
          <w:shd w:val="clear" w:color="auto" w:fill="FFFFFF"/>
        </w:rPr>
        <w:t> </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单位名称：</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单位统一社会信用代码：</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现根据南岸区、重庆经开区知识产权资助奖励有关规定，申请南岸区、重庆经开区</w:t>
      </w:r>
      <w:r>
        <w:rPr>
          <w:rFonts w:hint="eastAsia" w:ascii="方正仿宋_GBK" w:hAnsi="方正仿宋_GBK" w:eastAsia="方正仿宋_GBK" w:cs="方正仿宋_GBK"/>
          <w:color w:val="000000"/>
          <w:sz w:val="32"/>
          <w:szCs w:val="32"/>
          <w:u w:val="single"/>
          <w:shd w:val="clear" w:color="auto" w:fill="FFFFFF"/>
        </w:rPr>
        <w:t>　　　　</w:t>
      </w:r>
      <w:r>
        <w:rPr>
          <w:rFonts w:hint="eastAsia" w:ascii="方正仿宋_GBK" w:hAnsi="方正仿宋_GBK" w:eastAsia="方正仿宋_GBK" w:cs="方正仿宋_GBK"/>
          <w:color w:val="000000"/>
          <w:sz w:val="32"/>
          <w:szCs w:val="32"/>
          <w:shd w:val="clear" w:color="auto" w:fill="FFFFFF"/>
        </w:rPr>
        <w:t>年度知识产权资助奖励，郑重承诺：本单位所提交的知识产权资助奖励申报材料（申报表及附件复印件）均真实、准确、有效，且知识产权无权属纠纷。同一内容不重复享受资助奖励政策。如有与上述情况不符行为，自愿取消本单位申报资格，已获资助奖励的资金全额退回，并自愿承担由此造成的一切相关责任及后果，三年内不得再申报南岸区、重庆经开区知识产权资助奖励。</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特此承诺</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承诺人（盖章）：</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年　月　日</w:t>
      </w:r>
    </w:p>
    <w:p>
      <w:pPr>
        <w:pStyle w:val="4"/>
        <w:widowControl/>
        <w:shd w:val="clear" w:color="auto" w:fill="FFFFFF"/>
        <w:spacing w:beforeAutospacing="0" w:afterAutospacing="0" w:line="600" w:lineRule="exact"/>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p>
    <w:p>
      <w:pPr>
        <w:pStyle w:val="4"/>
        <w:widowControl/>
        <w:shd w:val="clear" w:color="auto" w:fill="FFFFFF"/>
        <w:spacing w:beforeAutospacing="0" w:afterAutospacing="0" w:line="600"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注：承诺人必须为第一专利权人或商标注册人。</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26" w:name="_Hlk105857874"/>
    <w:bookmarkStart w:id="27" w:name="_Hlk105858205"/>
    <w:r>
      <w:rPr>
        <w:sz w:val="32"/>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113030</wp:posOffset>
              </wp:positionV>
              <wp:extent cx="472440" cy="350520"/>
              <wp:effectExtent l="0" t="0" r="3810" b="11430"/>
              <wp:wrapNone/>
              <wp:docPr id="8" name="文本框 8"/>
              <wp:cNvGraphicFramePr/>
              <a:graphic xmlns:a="http://schemas.openxmlformats.org/drawingml/2006/main">
                <a:graphicData uri="http://schemas.microsoft.com/office/word/2010/wordprocessingShape">
                  <wps:wsp>
                    <wps:cNvSpPr txBox="1"/>
                    <wps:spPr>
                      <a:xfrm>
                        <a:off x="0" y="0"/>
                        <a:ext cx="472440" cy="35052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8.9pt;height:27.6pt;width:37.2pt;mso-position-horizontal-relative:margin;z-index:251662336;mso-width-relative:page;mso-height-relative:page;" filled="f" stroked="f" coordsize="21600,21600" o:gfxdata="UEsDBAoAAAAAAIdO4kAAAAAAAAAAAAAAAAAEAAAAZHJzL1BLAwQUAAAACACHTuJA0AyWh9QAAAAF&#10;AQAADwAAAGRycy9kb3ducmV2LnhtbE2PS0/DMBCE70j8B2uRuFE7UFEU4vTA48azUKncnNgkEfY6&#10;sjdp+fcsJzitZmc18221PgQvZpfyEFFDsVAgHLbRDthpeH+7P7sCkcmgNT6i0/DtMqzr46PKlDbu&#10;8dXNG+oEh2AujYaeaCylzG3vgsmLODpk7zOmYIhl6qRNZs/hwctzpS5lMANyQ29Gd9O79mszBQ1+&#10;l9NDo+hjvu0e6eVZTtu74knr05NCXYMgd6C/Y/jFZ3SomamJE9osvAZ+hHi7Yn52V8sliIbnhQJZ&#10;V/I/ff0DUEsDBBQAAAAIAIdO4kByihX5NwIAAGMEAAAOAAAAZHJzL2Uyb0RvYy54bWytVMFu1DAQ&#10;vSPxD5bvNLtLW6pVs9XSqgipopUK4ux1nE0k22Nsb5PyAfAHnHrhznftd/DsbLaocOiBizP2jN/M&#10;ezPO6VlvNLtTPrRkSz49mHCmrKSqteuSf/p4+eqEsxCFrYQmq0p+rwI/W7x8cdq5uZpRQ7pSngHE&#10;hnnnSt7E6OZFEWSjjAgH5JSFsyZvRMTWr4vKiw7oRhezyeS46MhXzpNUIeD0YnDyHaJ/DiDVdSvV&#10;BcmNUTYOqF5pEUEpNK0LfJGrrWsl43VdBxWZLjmYxrwiCexVWovFqZivvXBNK3cliOeU8ISTEa1F&#10;0j3UhYiCbXz7F5RppadAdTyQZIqBSFYELKaTJ9rcNsKpzAVSB7cXPfw/WPnh7saztio52m6FQcO3&#10;P75vH35tf35jJ0mezoU5om4d4mL/lnoMzXgecJhY97U36Qs+DH6Ie78XV/WRSRwevpkdHsIj4Xp9&#10;NDmaZfGLx8vOh/hOkWHJKLlH77Kk4u4qRBSC0DEk5bJ02Wqd+6ct60p+DNR8Ye/BDW1TrMqTsINJ&#10;hIbCkxX7Vb9juaLqHiQ9DVMSnLxsUcqVCPFGeIwFqsfDiddYak1ISTuLs4b813+dp3h0C17OOoxZ&#10;ycOXjfCKM/3eoo+AjKPhR2M1GnZjzgmTO8WTdDKbuOCjHs3ak/mM97RMWeASViJXyeNonsdh2PEe&#10;pVoucxAmz4l4ZW+dTNCDmMtNpLrNOidZBi0getpg9rL8u3eShvvPfY56/Dc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QDJaH1AAAAAUBAAAPAAAAAAAAAAEAIAAAACIAAABkcnMvZG93bnJldi54&#10;bWxQSwECFAAUAAAACACHTuJAcooV+TcCAABjBAAADgAAAAAAAAABACAAAAAjAQAAZHJzL2Uyb0Rv&#10;Yy54bWxQSwUGAAAAAAYABgBZAQAAzAU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28" w:name="_Hlk105857633"/>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204470</wp:posOffset>
              </wp:positionV>
              <wp:extent cx="5619115" cy="3810"/>
              <wp:effectExtent l="0" t="10795" r="635" b="13970"/>
              <wp:wrapNone/>
              <wp:docPr id="5" name="直接连接符 5"/>
              <wp:cNvGraphicFramePr/>
              <a:graphic xmlns:a="http://schemas.openxmlformats.org/drawingml/2006/main">
                <a:graphicData uri="http://schemas.microsoft.com/office/word/2010/wordprocessingShape">
                  <wps:wsp>
                    <wps:cNvCnPr/>
                    <wps:spPr>
                      <a:xfrm flipV="1">
                        <a:off x="0" y="0"/>
                        <a:ext cx="5619115" cy="38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pt;margin-top:16.1pt;height:0.3pt;width:442.45pt;z-index:251661312;mso-width-relative:page;mso-height-relative:page;" filled="f" stroked="t" coordsize="21600,21600" o:gfxdata="UEsDBAoAAAAAAIdO4kAAAAAAAAAAAAAAAAAEAAAAZHJzL1BLAwQUAAAACACHTuJAL0Fvt9cAAAAG&#10;AQAADwAAAGRycy9kb3ducmV2LnhtbE2PS0/DMBCE70j8B2uRuFSt0xQhE+JUKlEPHJD64u7GSxI1&#10;Xkex++LXsz2V486MZr7N5xfXiRMOofWkYTpJQCBV3rZUa9htl2MFIkRD1nSeUMMVA8yLx4fcZNaf&#10;aY2nTawFl1DIjIYmxj6TMlQNOhMmvkdi78cPzkQ+h1rawZy53HUyTZJX6UxLvNCYHj8arA6bo9NQ&#10;LsrR+lN9j6rF16G8Ln9ppXYzrZ+fpsk7iIiXeA/DDZ/RoWCmvT+SDaLTwI9EDbM0BcGuUi9vIPY3&#10;QYEscvkfv/gDUEsDBBQAAAAIAIdO4kAv61Ll9wEAAM0DAAAOAAAAZHJzL2Uyb0RvYy54bWytUztu&#10;GzEQ7QP4DgT7aHcVyJAXWrmwYDdBLCCfnuKSuwT4A4fWSpfwBQKkS6qU6XOb2MfIkLsRHKdxERbE&#10;DDl8w/f4uLo8GE32IoBytqHVrKREWO5aZbuGfvxw/XpJCURmW6adFQ09CqCX67NXq8HXYu56p1sR&#10;CIJYqAff0D5GXxcF8F4YBjPnhcVN6YJhEdPQFW1gA6IbXczL8rwYXGh9cFwA4Opm3KQTYngJoJNS&#10;cbFx/M4IG0fUIDSLSAl65YGu822lFDzeSgkiEt1QZBrzjE0w3qW5WK9Y3QXme8WnK7CXXOEZJ8OU&#10;xaYnqA2LjNwF9Q+UUTw4cDLOuDPFSCQrgiyq8pk273vmReaCUoM/iQ7/D5a/228DUW1DF5RYZvDB&#10;Hz7/+HX/9fHnF5wfvn8jiyTS4KHG2iu7DVMGfhsS44MMhkit/Cd0U9YAWZFDlvh4klgcIuG4uDiv&#10;LqoKe3Hce7Os8gsUI0pC8wHijXCGpKChWtkkAKvZ/i1E7Iylf0rSsnXXSuv8iNqSoaFzHAmdoTMl&#10;OgJD45Ed2I4Spju0PI8hQ4LTqk3HExCEbnelA9mzZJRyUV3ME21s91dZ6r1h0I91eWu0kFERf4VW&#10;pqHLMo3ptLYJXWQnTgySlKN4Kdq59pg1LVKGr5ybTo5MNnqaY/z0F6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9Bb7fXAAAABgEAAA8AAAAAAAAAAQAgAAAAIgAAAGRycy9kb3ducmV2LnhtbFBL&#10;AQIUABQAAAAIAIdO4kAv61Ll9wEAAM0DAAAOAAAAAAAAAAEAIAAAACYBAABkcnMvZTJvRG9jLnht&#10;bFBLBQYAAAAABgAGAFkBAACPBQ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26"/>
    <w:r>
      <w:rPr>
        <w:rFonts w:hint="eastAsia" w:ascii="宋体" w:hAnsi="宋体" w:eastAsia="宋体" w:cs="宋体"/>
        <w:b/>
        <w:bCs/>
        <w:color w:val="005192"/>
        <w:sz w:val="28"/>
        <w:szCs w:val="44"/>
        <w:lang w:val="en-US" w:eastAsia="zh-CN"/>
      </w:rPr>
      <w:t xml:space="preserve">  </w:t>
    </w:r>
  </w:p>
  <w:bookmarkEnd w:id="27"/>
  <w:bookmarkEnd w:id="28"/>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58"/>
    <w:bookmarkStart w:id="1" w:name="_Hlk105846757"/>
    <w:bookmarkStart w:id="2" w:name="_Hlk105846787"/>
    <w:bookmarkStart w:id="3" w:name="_Hlk105846788"/>
    <w:bookmarkStart w:id="4" w:name="_Hlk105846778"/>
    <w:bookmarkStart w:id="5" w:name="_Hlk105846792"/>
    <w:bookmarkStart w:id="6" w:name="_Hlk105846793"/>
    <w:bookmarkStart w:id="7" w:name="_Hlk105846773"/>
    <w:bookmarkStart w:id="8" w:name="_Hlk105846756"/>
    <w:bookmarkStart w:id="9" w:name="_Hlk105846755"/>
    <w:bookmarkStart w:id="10" w:name="_Hlk105846777"/>
    <w:bookmarkStart w:id="11" w:name="_Hlk105846785"/>
    <w:bookmarkStart w:id="12" w:name="_Hlk105846783"/>
    <w:bookmarkStart w:id="13" w:name="_Hlk105846772"/>
    <w:bookmarkStart w:id="14" w:name="_Hlk105846782"/>
    <w:bookmarkStart w:id="15" w:name="_Hlk105846784"/>
    <w:bookmarkStart w:id="16" w:name="_Hlk105862175"/>
    <w:bookmarkStart w:id="17" w:name="_Hlk105862230"/>
    <w:bookmarkStart w:id="18" w:name="_Hlk105862616"/>
    <w:bookmarkStart w:id="19" w:name="_Hlk105862619"/>
    <w:bookmarkStart w:id="20" w:name="_Hlk105862232"/>
    <w:bookmarkStart w:id="21" w:name="_Hlk105862618"/>
    <w:bookmarkStart w:id="22" w:name="_Hlk105862229"/>
    <w:bookmarkStart w:id="23" w:name="_Hlk105862231"/>
    <w:bookmarkStart w:id="24" w:name="_Hlk105862176"/>
    <w:bookmarkStart w:id="25" w:name="_Hlk105862617"/>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38735</wp:posOffset>
              </wp:positionV>
              <wp:extent cx="5648960" cy="2540"/>
              <wp:effectExtent l="0" t="10795" r="8890" b="15240"/>
              <wp:wrapNone/>
              <wp:docPr id="4" name="直接连接符 4"/>
              <wp:cNvGraphicFramePr/>
              <a:graphic xmlns:a="http://schemas.openxmlformats.org/drawingml/2006/main">
                <a:graphicData uri="http://schemas.microsoft.com/office/word/2010/wordprocessingShape">
                  <wps:wsp>
                    <wps:cNvCnPr/>
                    <wps:spPr>
                      <a:xfrm flipV="1">
                        <a:off x="0" y="0"/>
                        <a:ext cx="5648960" cy="254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8pt;margin-top:3.05pt;height:0.2pt;width:444.8pt;z-index:251660288;mso-width-relative:page;mso-height-relative:page;" filled="f" stroked="t" coordsize="21600,21600" o:gfxdata="UEsDBAoAAAAAAIdO4kAAAAAAAAAAAAAAAAAEAAAAZHJzL1BLAwQUAAAACACHTuJAZLSSKdYAAAAG&#10;AQAADwAAAGRycy9kb3ducmV2LnhtbE2PzWrDMBCE74W8g9hALyGR3VAjXMuB1OTQQ6FJ07tibW0T&#10;a2Us5a9P3+2pOQ4zzHxTrK6uF2ccQ+dJQ7pIQCDV3nbUaNh/buYKRIiGrOk9oYYbBliVk4fC5NZf&#10;aIvnXWwEl1DIjYY2xiGXMtQtOhMWfkBi79uPzkSWYyPtaC5c7nr5lCSZdKYjXmjNgK8t1sfdyWmo&#10;1tVs+6a+ZvX6/VjdNj/0ofZLrR+nafICIuI1/ofhD5/RoWSmgz+RDaLXMF9mnNSQpSDYVirjawfW&#10;zyDLQt7jl79QSwMEFAAAAAgAh07iQIP0WCL3AQAAzQMAAA4AAABkcnMvZTJvRG9jLnhtbK1TO24b&#10;MRDtA+QOBHtrV4IkyAutXFhwmiARkE9PccldAvyBQ2ulS+QCAdIlVcr0uU2cY3jIXQuO07gwC2KG&#10;HL7he3xcXx2NJgcRQDlb0+mkpERY7hpl25p++nhzsaIEIrMN086Kmp4E0KvN61fr3ldi5jqnGxEI&#10;glioel/TLkZfFQXwThgGE+eFxU3pgmER09AWTWA9ohtdzMpyWfQuND44LgBwdTts0hExPAfQSam4&#10;2Dp+a4SNA2oQmkWkBJ3yQDf5tlIKHt9LCSISXVNkGvOMTTDep7nYrFnVBuY7xccrsOdc4Qknw5TF&#10;pmeoLYuM3Ab1H5RRPDhwMk64M8VAJCuCLKblE20+dMyLzAWlBn8WHV4Olr877AJRTU3nlFhm8MHv&#10;vv768+X739/fcL77+YPMk0i9hwprr+0ujBn4XUiMjzIYIrXyn9FNWQNkRY5Z4tNZYnGMhOPiYjlf&#10;XS5RfY57s8U8v0AxoCQ0HyC+Ec6QFNRUK5sEYBU7vIWInbH0oSQtW3ejtM6PqC3pERLHAtEZOlOi&#10;IzA0HtmBbSlhukXL8xgyJDitmnQ8AUFo99c6kANLRikX08tZoo3t/ilLvbcMuqEubw0WMirir9DK&#10;1HRVpjGe1jahi+zEkUGSchAvRXvXnLKmRcrwlXPT0ZHJRo9zjB//ws0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SSKdYAAAAGAQAADwAAAAAAAAABACAAAAAiAAAAZHJzL2Rvd25yZXYueG1sUEsB&#10;AhQAFAAAAAgAh07iQIP0WCL3AQAAzQMAAA4AAAAAAAAAAQAgAAAAJQEAAGRycy9lMm9Eb2MueG1s&#10;UEsFBgAAAAAGAAYAWQEAAI4FAAAAAA==&#10;">
              <v:fill on="f" focussize="0,0"/>
              <v:stroke weight="1.75pt" color="#005192"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027FE"/>
    <w:multiLevelType w:val="singleLevel"/>
    <w:tmpl w:val="22D027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D706D6"/>
    <w:rsid w:val="00711A94"/>
    <w:rsid w:val="00864B3C"/>
    <w:rsid w:val="00B0498B"/>
    <w:rsid w:val="00CF1241"/>
    <w:rsid w:val="00D706D6"/>
    <w:rsid w:val="00F02F8E"/>
    <w:rsid w:val="07B56D67"/>
    <w:rsid w:val="0B516EC8"/>
    <w:rsid w:val="10A97373"/>
    <w:rsid w:val="24DA43AE"/>
    <w:rsid w:val="37006415"/>
    <w:rsid w:val="518A53B4"/>
    <w:rsid w:val="52957CB0"/>
    <w:rsid w:val="53C53E12"/>
    <w:rsid w:val="59EC2A4B"/>
    <w:rsid w:val="630E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5363</Words>
  <Characters>5453</Characters>
  <Lines>47</Lines>
  <Paragraphs>13</Paragraphs>
  <TotalTime>20</TotalTime>
  <ScaleCrop>false</ScaleCrop>
  <LinksUpToDate>false</LinksUpToDate>
  <CharactersWithSpaces>6110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2023-10-18T09:40:43Z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278C6FBB8B7D4C9CB5F16B5AA981CD66</vt:lpwstr>
  </property>
</Properties>
</file>