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附件：</w:t>
      </w:r>
    </w:p>
    <w:p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hint="eastAsia" w:ascii="方正小标宋_GBK" w:eastAsia="方正小标宋_GBK" w:hAnsiTheme="majorEastAsia"/>
          <w:sz w:val="44"/>
          <w:szCs w:val="44"/>
        </w:rPr>
        <w:t>重庆市南岸区202</w:t>
      </w:r>
      <w:r>
        <w:rPr>
          <w:rFonts w:hint="eastAsia" w:ascii="方正小标宋_GBK" w:eastAsia="方正小标宋_GBK" w:hAnsiTheme="majorEastAsia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hAnsiTheme="majorEastAsia"/>
          <w:sz w:val="44"/>
          <w:szCs w:val="44"/>
        </w:rPr>
        <w:t>年第</w:t>
      </w:r>
      <w:r>
        <w:rPr>
          <w:rFonts w:hint="eastAsia" w:ascii="方正小标宋_GBK" w:eastAsia="方正小标宋_GBK" w:hAnsiTheme="majorEastAsia"/>
          <w:sz w:val="44"/>
          <w:szCs w:val="44"/>
          <w:lang w:val="en-US" w:eastAsia="zh-CN"/>
        </w:rPr>
        <w:t>七</w:t>
      </w:r>
      <w:r>
        <w:rPr>
          <w:rFonts w:hint="eastAsia" w:ascii="方正小标宋_GBK" w:eastAsia="方正小标宋_GBK" w:hAnsiTheme="majorEastAsia"/>
          <w:sz w:val="44"/>
          <w:szCs w:val="44"/>
        </w:rPr>
        <w:t>批青年就业见习基地公示表</w:t>
      </w:r>
    </w:p>
    <w:tbl>
      <w:tblPr>
        <w:tblStyle w:val="5"/>
        <w:tblpPr w:leftFromText="180" w:rightFromText="180" w:vertAnchor="text" w:horzAnchor="page" w:tblpX="2213" w:tblpY="511"/>
        <w:tblOverlap w:val="never"/>
        <w:tblW w:w="13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60"/>
        <w:gridCol w:w="1162"/>
        <w:gridCol w:w="1324"/>
        <w:gridCol w:w="1872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  <w:t>单位名称</w:t>
            </w:r>
          </w:p>
        </w:tc>
        <w:tc>
          <w:tcPr>
            <w:tcW w:w="116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  <w:t>单位性质</w:t>
            </w:r>
          </w:p>
        </w:tc>
        <w:tc>
          <w:tcPr>
            <w:tcW w:w="1324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  <w:t>所属行业</w:t>
            </w:r>
          </w:p>
        </w:tc>
        <w:tc>
          <w:tcPr>
            <w:tcW w:w="187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  <w:t>地址</w:t>
            </w:r>
          </w:p>
        </w:tc>
        <w:tc>
          <w:tcPr>
            <w:tcW w:w="503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1"/>
                <w:szCs w:val="21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75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重庆经开软件园管理有限公司</w:t>
            </w:r>
          </w:p>
        </w:tc>
        <w:tc>
          <w:tcPr>
            <w:tcW w:w="116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324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专业服务/教育</w:t>
            </w:r>
          </w:p>
        </w:tc>
        <w:tc>
          <w:tcPr>
            <w:tcW w:w="187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重庆软件园A区B11栋2单元1楼</w:t>
            </w:r>
          </w:p>
        </w:tc>
        <w:tc>
          <w:tcPr>
            <w:tcW w:w="503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庆软件园位于重庆市南岸区、重庆经开区，2019年9月正式开园，2020年入选首批重庆市软件产业园（综合型）。2022年获评中国软件园区发展联盟“全国十大特色软件园区”，2023年相继获评工信部“2022年度创新活力园区”、重庆市“2022年度就业创业成绩突出集体”、“2022年最具活力软件园”、“重庆市软件和信息服务业‘满天星’示范楼宇（首批）”等称号。园区规划面积110万㎡，聚集了包括中移物联网、广联达、沄析工业等行业龙头企业2000余家、软件人才近30000人，形成工业互联网、绿色设计、数字文创等特色产业集群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75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重庆美瑞嘉年江南人家养老服务有限公司</w:t>
            </w:r>
          </w:p>
        </w:tc>
        <w:tc>
          <w:tcPr>
            <w:tcW w:w="1162" w:type="dxa"/>
            <w:vAlign w:val="center"/>
          </w:tcPr>
          <w:p>
            <w:pPr>
              <w:pStyle w:val="3"/>
              <w:tabs>
                <w:tab w:val="left" w:pos="540"/>
              </w:tabs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324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政府/非盈利机构</w:t>
            </w:r>
          </w:p>
        </w:tc>
        <w:tc>
          <w:tcPr>
            <w:tcW w:w="187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重庆市南岸区丹龙路22号</w:t>
            </w:r>
          </w:p>
        </w:tc>
        <w:tc>
          <w:tcPr>
            <w:tcW w:w="503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江南人家总建筑面积约6000余㎡，拥有长期照护床位265张，与重庆市社区居家养老千百工程首批市级示范项目“花园路街道江南人家社区养老服务中心”空间融合，共享多个公共空间及健康管理模块，既能同时为入住长辈提供基于场景的长期照护、短期托养、认知症介护、喘息式照护等机构养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75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易开业(重庆)企业服务有限公司</w:t>
            </w:r>
          </w:p>
        </w:tc>
        <w:tc>
          <w:tcPr>
            <w:tcW w:w="1162" w:type="dxa"/>
            <w:vAlign w:val="center"/>
          </w:tcPr>
          <w:p>
            <w:pPr>
              <w:pStyle w:val="3"/>
              <w:tabs>
                <w:tab w:val="left" w:pos="540"/>
              </w:tabs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324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金融/银行</w:t>
            </w:r>
          </w:p>
        </w:tc>
        <w:tc>
          <w:tcPr>
            <w:tcW w:w="187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重庆市南岸区南坪街道南坪新街91号5-1号(自编号8号)</w:t>
            </w:r>
          </w:p>
        </w:tc>
        <w:tc>
          <w:tcPr>
            <w:tcW w:w="503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易开业（重庆）企业服务有限公司是一家从事代理记账,增值电信业务,职业中介活动等业务的公司，成立于2022年11月16日，公司坐落在重庆市南岸区南坪街道南坪新街91号5-1号(自编号8号)，法人是陈代荣，注册资本为10万，企业的经营范围为:许可项目：代理记账；第二类增值电信业务；职业中介活动。（依法须经批准的项目，经相关部门批准后方可开展经营活动，具体经营项目以相关部门批准文件或许可证件为准） 一般项目：基于云平台的业务外包服务；市场主体登记注册代理；商务代理代办服务；税务服务；个人互联网直播服务；法律咨询（不含依法须律师事务所执业许可的业务）；破产清算服务；品牌管理。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75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火种智能科技有限公司</w:t>
            </w:r>
          </w:p>
        </w:tc>
        <w:tc>
          <w:tcPr>
            <w:tcW w:w="1162" w:type="dxa"/>
            <w:vAlign w:val="center"/>
          </w:tcPr>
          <w:p>
            <w:pPr>
              <w:pStyle w:val="3"/>
              <w:tabs>
                <w:tab w:val="left" w:pos="540"/>
              </w:tabs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有限责任公司（法人独资）</w:t>
            </w:r>
          </w:p>
        </w:tc>
        <w:tc>
          <w:tcPr>
            <w:tcW w:w="1324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计算机/互联网</w:t>
            </w:r>
          </w:p>
        </w:tc>
        <w:tc>
          <w:tcPr>
            <w:tcW w:w="187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重庆市南岸区珊瑚村118号206-2021-S12</w:t>
            </w:r>
          </w:p>
        </w:tc>
        <w:tc>
          <w:tcPr>
            <w:tcW w:w="503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火种智能科技有限公司成立于2014年10月31日，注册地位于重庆市南岸区珊瑚村118号206-2021-S12，法定代表人为沈利川。经营范围包括许可项目：广播电视节目制作经营；小微型客车租赁经营服务；机动车检验检测服务；网络文化经营；人力资源管理咨询；市政工程项目管理服务；市政园林景观设计服务；第二类增值电信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75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重庆庆诚温泉酒店管理有限公司</w:t>
            </w:r>
          </w:p>
        </w:tc>
        <w:tc>
          <w:tcPr>
            <w:tcW w:w="1162" w:type="dxa"/>
            <w:vAlign w:val="center"/>
          </w:tcPr>
          <w:p>
            <w:pPr>
              <w:pStyle w:val="3"/>
              <w:tabs>
                <w:tab w:val="left" w:pos="540"/>
              </w:tabs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有限责任公司</w:t>
            </w:r>
          </w:p>
        </w:tc>
        <w:tc>
          <w:tcPr>
            <w:tcW w:w="1324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生活服务/娱乐</w:t>
            </w:r>
          </w:p>
        </w:tc>
        <w:tc>
          <w:tcPr>
            <w:tcW w:w="187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重庆市南岸区玉马路1号（庆隆易汤南山温泉）</w:t>
            </w:r>
          </w:p>
        </w:tc>
        <w:tc>
          <w:tcPr>
            <w:tcW w:w="5032" w:type="dxa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重庆庆诚温泉酒店管理有限公司成立于2017年9月，庆隆易汤南山温泉项目占地约为22000平方米，年接待游客约11万人，年营业额超800万元。公司技术力量雄厚，工作环境安全健康，能免费为见习人员提供可口的工作餐和舒适的住宿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574B3792"/>
    <w:rsid w:val="3F04526F"/>
    <w:rsid w:val="574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华文中宋" w:eastAsia="华文中宋"/>
      <w:b/>
      <w:bCs/>
      <w:sz w:val="44"/>
      <w:szCs w:val="32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2023-11-02T01:16:00Z</dcterms:created>
  <dc:creator>sc</dc:creator>
  <cp:lastModifiedBy>sc</cp:lastModifiedBy>
  <dcterms:modified xsi:type="dcterms:W3CDTF">2023-11-02T01:17:14Z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4ABCED9D6F074E1BB313D18769FF7E77_11</vt:lpwstr>
  </property>
</Properties>
</file>