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B57C6">
      <w:pPr>
        <w:widowControl/>
        <w:spacing w:line="240" w:lineRule="auto"/>
        <w:ind w:firstLine="880" w:firstLineChars="0"/>
        <w:jc w:val="center"/>
        <w:rPr>
          <w:rFonts w:ascii="微软雅黑" w:hAnsi="微软雅黑" w:eastAsia="微软雅黑" w:cs="宋体"/>
          <w:color w:val="000000"/>
          <w:kern w:val="0"/>
          <w:szCs w:val="32"/>
        </w:rPr>
      </w:pPr>
      <w:r>
        <w:rPr>
          <w:rFonts w:hint="eastAsia" w:ascii="方正小标宋_GBK" w:hAnsi="微软雅黑" w:eastAsia="方正小标宋_GBK" w:cs="宋体"/>
          <w:color w:val="000000"/>
          <w:kern w:val="0"/>
          <w:sz w:val="44"/>
          <w:szCs w:val="44"/>
        </w:rPr>
        <w:t>安全生产领域政务公开标准目录</w:t>
      </w:r>
    </w:p>
    <w:tbl>
      <w:tblPr>
        <w:tblStyle w:val="7"/>
        <w:tblW w:w="1159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359"/>
        <w:gridCol w:w="528"/>
        <w:gridCol w:w="548"/>
        <w:gridCol w:w="1603"/>
        <w:gridCol w:w="1850"/>
        <w:gridCol w:w="1071"/>
        <w:gridCol w:w="1071"/>
        <w:gridCol w:w="2020"/>
        <w:gridCol w:w="390"/>
        <w:gridCol w:w="418"/>
        <w:gridCol w:w="390"/>
        <w:gridCol w:w="548"/>
        <w:gridCol w:w="390"/>
        <w:gridCol w:w="409"/>
      </w:tblGrid>
      <w:tr w14:paraId="2BAC91F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blHeader/>
          <w:jc w:val="center"/>
        </w:trPr>
        <w:tc>
          <w:tcPr>
            <w:tcW w:w="405" w:type="dxa"/>
            <w:vMerge w:val="restart"/>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1B677558">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序号</w:t>
            </w:r>
          </w:p>
        </w:tc>
        <w:tc>
          <w:tcPr>
            <w:tcW w:w="1440" w:type="dxa"/>
            <w:gridSpan w:val="2"/>
            <w:tcBorders>
              <w:top w:val="single" w:color="000000" w:sz="6" w:space="0"/>
              <w:left w:val="single" w:color="000000" w:sz="6" w:space="0"/>
              <w:bottom w:val="single" w:color="000000" w:sz="6" w:space="0"/>
              <w:right w:val="nil"/>
            </w:tcBorders>
            <w:vAlign w:val="center"/>
          </w:tcPr>
          <w:p w14:paraId="04C89156">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公开事项</w:t>
            </w:r>
          </w:p>
        </w:tc>
        <w:tc>
          <w:tcPr>
            <w:tcW w:w="1845" w:type="dxa"/>
            <w:vMerge w:val="restart"/>
            <w:tcBorders>
              <w:top w:val="single" w:color="000000" w:sz="6" w:space="0"/>
              <w:left w:val="single" w:color="000000" w:sz="6" w:space="0"/>
              <w:bottom w:val="single" w:color="000000" w:sz="6" w:space="0"/>
              <w:right w:val="nil"/>
            </w:tcBorders>
            <w:vAlign w:val="center"/>
          </w:tcPr>
          <w:p w14:paraId="64783D57">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公开内容</w:t>
            </w:r>
          </w:p>
        </w:tc>
        <w:tc>
          <w:tcPr>
            <w:tcW w:w="2235" w:type="dxa"/>
            <w:vMerge w:val="restart"/>
            <w:tcBorders>
              <w:top w:val="single" w:color="000000" w:sz="6" w:space="0"/>
              <w:left w:val="single" w:color="000000" w:sz="6" w:space="0"/>
              <w:bottom w:val="single" w:color="000000" w:sz="6" w:space="0"/>
              <w:right w:val="nil"/>
            </w:tcBorders>
            <w:vAlign w:val="center"/>
          </w:tcPr>
          <w:p w14:paraId="5FBE17E4">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公开依据</w:t>
            </w:r>
          </w:p>
        </w:tc>
        <w:tc>
          <w:tcPr>
            <w:tcW w:w="1440" w:type="dxa"/>
            <w:vMerge w:val="restart"/>
            <w:tcBorders>
              <w:top w:val="single" w:color="000000" w:sz="6" w:space="0"/>
              <w:left w:val="single" w:color="000000" w:sz="6" w:space="0"/>
              <w:bottom w:val="single" w:color="000000" w:sz="6" w:space="0"/>
              <w:right w:val="nil"/>
            </w:tcBorders>
            <w:vAlign w:val="center"/>
          </w:tcPr>
          <w:p w14:paraId="6D4197FE">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公开时限</w:t>
            </w:r>
          </w:p>
        </w:tc>
        <w:tc>
          <w:tcPr>
            <w:tcW w:w="1440" w:type="dxa"/>
            <w:vMerge w:val="restart"/>
            <w:tcBorders>
              <w:top w:val="single" w:color="000000" w:sz="6" w:space="0"/>
              <w:left w:val="single" w:color="000000" w:sz="6" w:space="0"/>
              <w:bottom w:val="single" w:color="000000" w:sz="6" w:space="0"/>
              <w:right w:val="nil"/>
            </w:tcBorders>
            <w:vAlign w:val="center"/>
          </w:tcPr>
          <w:p w14:paraId="21A7FA43">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公开主体</w:t>
            </w:r>
          </w:p>
        </w:tc>
        <w:tc>
          <w:tcPr>
            <w:tcW w:w="2925" w:type="dxa"/>
            <w:vMerge w:val="restart"/>
            <w:tcBorders>
              <w:top w:val="single" w:color="000000" w:sz="6" w:space="0"/>
              <w:left w:val="single" w:color="000000" w:sz="6" w:space="0"/>
              <w:bottom w:val="single" w:color="000000" w:sz="6" w:space="0"/>
              <w:right w:val="nil"/>
            </w:tcBorders>
            <w:vAlign w:val="center"/>
          </w:tcPr>
          <w:p w14:paraId="7F3BFB6A">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公开渠道和载体</w:t>
            </w:r>
          </w:p>
        </w:tc>
        <w:tc>
          <w:tcPr>
            <w:tcW w:w="885" w:type="dxa"/>
            <w:gridSpan w:val="2"/>
            <w:tcBorders>
              <w:top w:val="single" w:color="000000" w:sz="6" w:space="0"/>
              <w:left w:val="single" w:color="000000" w:sz="6" w:space="0"/>
              <w:bottom w:val="single" w:color="000000" w:sz="6" w:space="0"/>
              <w:right w:val="nil"/>
            </w:tcBorders>
            <w:vAlign w:val="center"/>
          </w:tcPr>
          <w:p w14:paraId="663D9493">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公开对象</w:t>
            </w:r>
          </w:p>
        </w:tc>
        <w:tc>
          <w:tcPr>
            <w:tcW w:w="1155" w:type="dxa"/>
            <w:gridSpan w:val="2"/>
            <w:tcBorders>
              <w:top w:val="single" w:color="000000" w:sz="6" w:space="0"/>
              <w:left w:val="single" w:color="000000" w:sz="6" w:space="0"/>
              <w:bottom w:val="single" w:color="000000" w:sz="6" w:space="0"/>
              <w:right w:val="nil"/>
            </w:tcBorders>
            <w:vAlign w:val="center"/>
          </w:tcPr>
          <w:p w14:paraId="6B741ED1">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公开方式</w:t>
            </w:r>
          </w:p>
        </w:tc>
        <w:tc>
          <w:tcPr>
            <w:tcW w:w="870" w:type="dxa"/>
            <w:gridSpan w:val="2"/>
            <w:tcBorders>
              <w:top w:val="single" w:color="000000" w:sz="6" w:space="0"/>
              <w:left w:val="single" w:color="000000" w:sz="6" w:space="0"/>
              <w:bottom w:val="single" w:color="000000" w:sz="6" w:space="0"/>
              <w:right w:val="single" w:color="000000" w:sz="6" w:space="0"/>
            </w:tcBorders>
            <w:vAlign w:val="center"/>
          </w:tcPr>
          <w:p w14:paraId="104A29AF">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公开层级</w:t>
            </w:r>
          </w:p>
        </w:tc>
      </w:tr>
      <w:tr w14:paraId="1E98D74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blHeader/>
          <w:jc w:val="center"/>
        </w:trPr>
        <w:tc>
          <w:tcPr>
            <w:tcW w:w="0" w:type="auto"/>
            <w:vMerge w:val="continue"/>
            <w:tcBorders>
              <w:top w:val="single" w:color="000000" w:sz="6" w:space="0"/>
              <w:left w:val="single" w:color="000000" w:sz="6" w:space="0"/>
              <w:bottom w:val="single" w:color="000000" w:sz="6" w:space="0"/>
              <w:right w:val="nil"/>
            </w:tcBorders>
            <w:vAlign w:val="center"/>
          </w:tcPr>
          <w:p w14:paraId="7A56768E">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597E8DAF">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一级</w:t>
            </w:r>
            <w:r>
              <w:rPr>
                <w:rFonts w:hint="eastAsia" w:ascii="方正黑体_GBK" w:hAnsi="宋体" w:eastAsia="方正黑体_GBK" w:cs="宋体"/>
                <w:kern w:val="0"/>
                <w:sz w:val="20"/>
                <w:szCs w:val="20"/>
              </w:rPr>
              <w:br w:type="textWrapping"/>
            </w:r>
            <w:r>
              <w:rPr>
                <w:rFonts w:hint="eastAsia" w:ascii="方正黑体_GBK" w:hAnsi="宋体" w:eastAsia="方正黑体_GBK" w:cs="宋体"/>
                <w:kern w:val="0"/>
                <w:sz w:val="20"/>
                <w:szCs w:val="20"/>
              </w:rPr>
              <w:t>事项</w:t>
            </w:r>
          </w:p>
        </w:tc>
        <w:tc>
          <w:tcPr>
            <w:tcW w:w="705" w:type="dxa"/>
            <w:tcBorders>
              <w:top w:val="single" w:color="000000" w:sz="6" w:space="0"/>
              <w:left w:val="single" w:color="000000" w:sz="6" w:space="0"/>
              <w:bottom w:val="single" w:color="000000" w:sz="6" w:space="0"/>
              <w:right w:val="nil"/>
            </w:tcBorders>
            <w:vAlign w:val="center"/>
          </w:tcPr>
          <w:p w14:paraId="11C8B2A3">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二级</w:t>
            </w:r>
            <w:r>
              <w:rPr>
                <w:rFonts w:hint="eastAsia" w:ascii="方正黑体_GBK" w:hAnsi="宋体" w:eastAsia="方正黑体_GBK" w:cs="宋体"/>
                <w:kern w:val="0"/>
                <w:sz w:val="20"/>
                <w:szCs w:val="20"/>
              </w:rPr>
              <w:br w:type="textWrapping"/>
            </w:r>
            <w:r>
              <w:rPr>
                <w:rFonts w:hint="eastAsia" w:ascii="方正黑体_GBK" w:hAnsi="宋体" w:eastAsia="方正黑体_GBK" w:cs="宋体"/>
                <w:kern w:val="0"/>
                <w:sz w:val="20"/>
                <w:szCs w:val="20"/>
              </w:rPr>
              <w:t>事项</w:t>
            </w:r>
          </w:p>
        </w:tc>
        <w:tc>
          <w:tcPr>
            <w:tcW w:w="0" w:type="auto"/>
            <w:vMerge w:val="continue"/>
            <w:tcBorders>
              <w:top w:val="single" w:color="000000" w:sz="6" w:space="0"/>
              <w:left w:val="single" w:color="000000" w:sz="6" w:space="0"/>
              <w:bottom w:val="single" w:color="000000" w:sz="6" w:space="0"/>
              <w:right w:val="nil"/>
            </w:tcBorders>
            <w:vAlign w:val="center"/>
          </w:tcPr>
          <w:p w14:paraId="25E52260">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173FC34C">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543A01D7">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1F8A91C6">
            <w:pPr>
              <w:widowControl/>
              <w:spacing w:line="240" w:lineRule="auto"/>
              <w:ind w:firstLine="0" w:firstLineChars="0"/>
              <w:rPr>
                <w:rFonts w:ascii="宋体" w:hAnsi="宋体" w:eastAsia="宋体" w:cs="宋体"/>
                <w:kern w:val="0"/>
                <w:szCs w:val="32"/>
              </w:rPr>
            </w:pPr>
          </w:p>
        </w:tc>
        <w:tc>
          <w:tcPr>
            <w:tcW w:w="0" w:type="auto"/>
            <w:vMerge w:val="continue"/>
            <w:tcBorders>
              <w:top w:val="single" w:color="000000" w:sz="6" w:space="0"/>
              <w:left w:val="single" w:color="000000" w:sz="6" w:space="0"/>
              <w:bottom w:val="single" w:color="000000" w:sz="6" w:space="0"/>
              <w:right w:val="nil"/>
            </w:tcBorders>
            <w:vAlign w:val="center"/>
          </w:tcPr>
          <w:p w14:paraId="3DFC30E9">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D527F24">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全社会</w:t>
            </w:r>
          </w:p>
        </w:tc>
        <w:tc>
          <w:tcPr>
            <w:tcW w:w="420" w:type="dxa"/>
            <w:tcBorders>
              <w:top w:val="single" w:color="000000" w:sz="6" w:space="0"/>
              <w:left w:val="single" w:color="000000" w:sz="6" w:space="0"/>
              <w:bottom w:val="single" w:color="000000" w:sz="6" w:space="0"/>
              <w:right w:val="nil"/>
            </w:tcBorders>
            <w:vAlign w:val="center"/>
          </w:tcPr>
          <w:p w14:paraId="361CF983">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特定群体</w:t>
            </w:r>
          </w:p>
        </w:tc>
        <w:tc>
          <w:tcPr>
            <w:tcW w:w="420" w:type="dxa"/>
            <w:tcBorders>
              <w:top w:val="single" w:color="000000" w:sz="6" w:space="0"/>
              <w:left w:val="single" w:color="000000" w:sz="6" w:space="0"/>
              <w:bottom w:val="single" w:color="000000" w:sz="6" w:space="0"/>
              <w:right w:val="nil"/>
            </w:tcBorders>
            <w:vAlign w:val="center"/>
          </w:tcPr>
          <w:p w14:paraId="14B5E655">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主动</w:t>
            </w:r>
          </w:p>
        </w:tc>
        <w:tc>
          <w:tcPr>
            <w:tcW w:w="705" w:type="dxa"/>
            <w:tcBorders>
              <w:top w:val="single" w:color="000000" w:sz="6" w:space="0"/>
              <w:left w:val="single" w:color="000000" w:sz="6" w:space="0"/>
              <w:bottom w:val="single" w:color="000000" w:sz="6" w:space="0"/>
              <w:right w:val="nil"/>
            </w:tcBorders>
            <w:vAlign w:val="center"/>
          </w:tcPr>
          <w:p w14:paraId="2F8F361F">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依申请公开</w:t>
            </w:r>
          </w:p>
        </w:tc>
        <w:tc>
          <w:tcPr>
            <w:tcW w:w="420" w:type="dxa"/>
            <w:tcBorders>
              <w:top w:val="single" w:color="000000" w:sz="6" w:space="0"/>
              <w:left w:val="single" w:color="000000" w:sz="6" w:space="0"/>
              <w:bottom w:val="single" w:color="000000" w:sz="6" w:space="0"/>
              <w:right w:val="nil"/>
            </w:tcBorders>
            <w:vAlign w:val="center"/>
          </w:tcPr>
          <w:p w14:paraId="431E12F6">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区级</w:t>
            </w:r>
          </w:p>
        </w:tc>
        <w:tc>
          <w:tcPr>
            <w:tcW w:w="420" w:type="dxa"/>
            <w:tcBorders>
              <w:top w:val="single" w:color="000000" w:sz="6" w:space="0"/>
              <w:left w:val="single" w:color="000000" w:sz="6" w:space="0"/>
              <w:bottom w:val="single" w:color="000000" w:sz="6" w:space="0"/>
              <w:right w:val="single" w:color="000000" w:sz="6" w:space="0"/>
            </w:tcBorders>
            <w:vAlign w:val="center"/>
          </w:tcPr>
          <w:p w14:paraId="5C3D3A4F">
            <w:pPr>
              <w:widowControl/>
              <w:spacing w:line="240" w:lineRule="auto"/>
              <w:ind w:firstLine="0" w:firstLineChars="0"/>
              <w:jc w:val="center"/>
              <w:rPr>
                <w:rFonts w:ascii="宋体" w:hAnsi="宋体" w:eastAsia="宋体" w:cs="宋体"/>
                <w:kern w:val="0"/>
                <w:szCs w:val="32"/>
              </w:rPr>
            </w:pPr>
            <w:r>
              <w:rPr>
                <w:rFonts w:hint="eastAsia" w:ascii="方正黑体_GBK" w:hAnsi="宋体" w:eastAsia="方正黑体_GBK" w:cs="宋体"/>
                <w:kern w:val="0"/>
                <w:sz w:val="20"/>
                <w:szCs w:val="20"/>
              </w:rPr>
              <w:t>镇街</w:t>
            </w:r>
          </w:p>
        </w:tc>
      </w:tr>
      <w:tr w14:paraId="33EFCBC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4EDA184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w:t>
            </w:r>
          </w:p>
        </w:tc>
        <w:tc>
          <w:tcPr>
            <w:tcW w:w="705" w:type="dxa"/>
            <w:vMerge w:val="restart"/>
            <w:tcBorders>
              <w:top w:val="single" w:color="000000" w:sz="6" w:space="0"/>
              <w:left w:val="single" w:color="000000" w:sz="6" w:space="0"/>
              <w:bottom w:val="single" w:color="000000" w:sz="6" w:space="0"/>
              <w:right w:val="nil"/>
            </w:tcBorders>
            <w:vAlign w:val="center"/>
          </w:tcPr>
          <w:p w14:paraId="6C63545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政策文件</w:t>
            </w:r>
          </w:p>
        </w:tc>
        <w:tc>
          <w:tcPr>
            <w:tcW w:w="705" w:type="dxa"/>
            <w:tcBorders>
              <w:top w:val="single" w:color="000000" w:sz="6" w:space="0"/>
              <w:left w:val="single" w:color="000000" w:sz="6" w:space="0"/>
              <w:bottom w:val="single" w:color="000000" w:sz="6" w:space="0"/>
              <w:right w:val="nil"/>
            </w:tcBorders>
            <w:vAlign w:val="center"/>
          </w:tcPr>
          <w:p w14:paraId="6586AAC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法律法规</w:t>
            </w:r>
          </w:p>
        </w:tc>
        <w:tc>
          <w:tcPr>
            <w:tcW w:w="1845" w:type="dxa"/>
            <w:tcBorders>
              <w:top w:val="single" w:color="000000" w:sz="6" w:space="0"/>
              <w:left w:val="single" w:color="000000" w:sz="6" w:space="0"/>
              <w:bottom w:val="single" w:color="000000" w:sz="6" w:space="0"/>
              <w:right w:val="nil"/>
            </w:tcBorders>
            <w:vAlign w:val="center"/>
          </w:tcPr>
          <w:p w14:paraId="5697068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与安全生产有关的法律、法规</w:t>
            </w:r>
          </w:p>
        </w:tc>
        <w:tc>
          <w:tcPr>
            <w:tcW w:w="2235" w:type="dxa"/>
            <w:tcBorders>
              <w:top w:val="single" w:color="000000" w:sz="6" w:space="0"/>
              <w:left w:val="single" w:color="000000" w:sz="6" w:space="0"/>
              <w:bottom w:val="single" w:color="000000" w:sz="6" w:space="0"/>
              <w:right w:val="nil"/>
            </w:tcBorders>
            <w:vAlign w:val="center"/>
          </w:tcPr>
          <w:p w14:paraId="132C29A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34F3D80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24E3442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vMerge w:val="restart"/>
            <w:tcBorders>
              <w:top w:val="single" w:color="000000" w:sz="6" w:space="0"/>
              <w:left w:val="single" w:color="000000" w:sz="6" w:space="0"/>
              <w:bottom w:val="single" w:color="000000" w:sz="6" w:space="0"/>
              <w:right w:val="nil"/>
            </w:tcBorders>
            <w:vAlign w:val="center"/>
          </w:tcPr>
          <w:p w14:paraId="46A11F41">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 □社区/企事业单位、村公示栏（电子屏）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578AE9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058CD59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2902D1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C6ED8C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B37E8DD">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C45C5E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30E173F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0D5C95B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w:t>
            </w:r>
          </w:p>
        </w:tc>
        <w:tc>
          <w:tcPr>
            <w:tcW w:w="0" w:type="auto"/>
            <w:vMerge w:val="continue"/>
            <w:tcBorders>
              <w:top w:val="single" w:color="000000" w:sz="6" w:space="0"/>
              <w:left w:val="single" w:color="000000" w:sz="6" w:space="0"/>
              <w:bottom w:val="single" w:color="000000" w:sz="6" w:space="0"/>
              <w:right w:val="nil"/>
            </w:tcBorders>
            <w:vAlign w:val="center"/>
          </w:tcPr>
          <w:p w14:paraId="0E4AA1F0">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08C4556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部门和地方规章</w:t>
            </w:r>
          </w:p>
        </w:tc>
        <w:tc>
          <w:tcPr>
            <w:tcW w:w="1845" w:type="dxa"/>
            <w:tcBorders>
              <w:top w:val="single" w:color="000000" w:sz="6" w:space="0"/>
              <w:left w:val="single" w:color="000000" w:sz="6" w:space="0"/>
              <w:bottom w:val="single" w:color="000000" w:sz="6" w:space="0"/>
              <w:right w:val="nil"/>
            </w:tcBorders>
            <w:vAlign w:val="center"/>
          </w:tcPr>
          <w:p w14:paraId="7A6B563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与安全生产有关的部门和地方规章</w:t>
            </w:r>
          </w:p>
        </w:tc>
        <w:tc>
          <w:tcPr>
            <w:tcW w:w="2235" w:type="dxa"/>
            <w:tcBorders>
              <w:top w:val="single" w:color="000000" w:sz="6" w:space="0"/>
              <w:left w:val="single" w:color="000000" w:sz="6" w:space="0"/>
              <w:bottom w:val="single" w:color="000000" w:sz="6" w:space="0"/>
              <w:right w:val="nil"/>
            </w:tcBorders>
            <w:vAlign w:val="center"/>
          </w:tcPr>
          <w:p w14:paraId="0A8E502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344A3B2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1BEABD3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0" w:type="auto"/>
            <w:vMerge w:val="continue"/>
            <w:tcBorders>
              <w:top w:val="single" w:color="000000" w:sz="6" w:space="0"/>
              <w:left w:val="single" w:color="000000" w:sz="6" w:space="0"/>
              <w:bottom w:val="single" w:color="000000" w:sz="6" w:space="0"/>
              <w:right w:val="nil"/>
            </w:tcBorders>
            <w:vAlign w:val="center"/>
          </w:tcPr>
          <w:p w14:paraId="16C6D5D0">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D1B570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574860F9">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44D31D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FE3835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16CD94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532F435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354B1C5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635AE10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3</w:t>
            </w:r>
          </w:p>
        </w:tc>
        <w:tc>
          <w:tcPr>
            <w:tcW w:w="0" w:type="auto"/>
            <w:vMerge w:val="continue"/>
            <w:tcBorders>
              <w:top w:val="single" w:color="000000" w:sz="6" w:space="0"/>
              <w:left w:val="single" w:color="000000" w:sz="6" w:space="0"/>
              <w:bottom w:val="single" w:color="000000" w:sz="6" w:space="0"/>
              <w:right w:val="nil"/>
            </w:tcBorders>
            <w:vAlign w:val="center"/>
          </w:tcPr>
          <w:p w14:paraId="0F99E25B">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06A726D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其他政策文件</w:t>
            </w:r>
          </w:p>
        </w:tc>
        <w:tc>
          <w:tcPr>
            <w:tcW w:w="1845" w:type="dxa"/>
            <w:tcBorders>
              <w:top w:val="single" w:color="000000" w:sz="6" w:space="0"/>
              <w:left w:val="single" w:color="000000" w:sz="6" w:space="0"/>
              <w:bottom w:val="single" w:color="000000" w:sz="6" w:space="0"/>
              <w:right w:val="nil"/>
            </w:tcBorders>
            <w:vAlign w:val="center"/>
          </w:tcPr>
          <w:p w14:paraId="2FAF0E6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其他可以公开的与安全生产有关的政策文件，包括改革方案、发展规划、专项规划、工作计划等</w:t>
            </w:r>
          </w:p>
        </w:tc>
        <w:tc>
          <w:tcPr>
            <w:tcW w:w="2235" w:type="dxa"/>
            <w:tcBorders>
              <w:top w:val="single" w:color="000000" w:sz="6" w:space="0"/>
              <w:left w:val="single" w:color="000000" w:sz="6" w:space="0"/>
              <w:bottom w:val="single" w:color="000000" w:sz="6" w:space="0"/>
              <w:right w:val="nil"/>
            </w:tcBorders>
            <w:vAlign w:val="center"/>
          </w:tcPr>
          <w:p w14:paraId="2E2E7B3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05C8DF4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332141F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0" w:type="auto"/>
            <w:vMerge w:val="continue"/>
            <w:tcBorders>
              <w:top w:val="single" w:color="000000" w:sz="6" w:space="0"/>
              <w:left w:val="single" w:color="000000" w:sz="6" w:space="0"/>
              <w:bottom w:val="single" w:color="000000" w:sz="6" w:space="0"/>
              <w:right w:val="nil"/>
            </w:tcBorders>
            <w:vAlign w:val="center"/>
          </w:tcPr>
          <w:p w14:paraId="46510636">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4A789E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ED51A4A">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CAF504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C771190">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0A0498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4D97A6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773DE6D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2D3E93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4</w:t>
            </w:r>
          </w:p>
        </w:tc>
        <w:tc>
          <w:tcPr>
            <w:tcW w:w="0" w:type="auto"/>
            <w:vMerge w:val="continue"/>
            <w:tcBorders>
              <w:top w:val="single" w:color="000000" w:sz="6" w:space="0"/>
              <w:left w:val="single" w:color="000000" w:sz="6" w:space="0"/>
              <w:bottom w:val="single" w:color="000000" w:sz="6" w:space="0"/>
              <w:right w:val="nil"/>
            </w:tcBorders>
            <w:vAlign w:val="center"/>
          </w:tcPr>
          <w:p w14:paraId="43B2EEF3">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7F632F7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标准</w:t>
            </w:r>
          </w:p>
        </w:tc>
        <w:tc>
          <w:tcPr>
            <w:tcW w:w="1845" w:type="dxa"/>
            <w:tcBorders>
              <w:top w:val="single" w:color="000000" w:sz="6" w:space="0"/>
              <w:left w:val="single" w:color="000000" w:sz="6" w:space="0"/>
              <w:bottom w:val="single" w:color="000000" w:sz="6" w:space="0"/>
              <w:right w:val="nil"/>
            </w:tcBorders>
            <w:vAlign w:val="center"/>
          </w:tcPr>
          <w:p w14:paraId="707E5A6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安全生产领域有关的国家标准、行业标准、地方标准等</w:t>
            </w:r>
          </w:p>
        </w:tc>
        <w:tc>
          <w:tcPr>
            <w:tcW w:w="2235" w:type="dxa"/>
            <w:tcBorders>
              <w:top w:val="single" w:color="000000" w:sz="6" w:space="0"/>
              <w:left w:val="single" w:color="000000" w:sz="6" w:space="0"/>
              <w:bottom w:val="single" w:color="000000" w:sz="6" w:space="0"/>
              <w:right w:val="nil"/>
            </w:tcBorders>
            <w:vAlign w:val="center"/>
          </w:tcPr>
          <w:p w14:paraId="717439F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0960E59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65FA242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0" w:type="auto"/>
            <w:vMerge w:val="continue"/>
            <w:tcBorders>
              <w:top w:val="single" w:color="000000" w:sz="6" w:space="0"/>
              <w:left w:val="single" w:color="000000" w:sz="6" w:space="0"/>
              <w:bottom w:val="single" w:color="000000" w:sz="6" w:space="0"/>
              <w:right w:val="nil"/>
            </w:tcBorders>
            <w:vAlign w:val="center"/>
          </w:tcPr>
          <w:p w14:paraId="56098980">
            <w:pPr>
              <w:widowControl/>
              <w:spacing w:line="240" w:lineRule="auto"/>
              <w:ind w:firstLine="0" w:firstLineChars="0"/>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51D3A9B">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36F2D7A">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2BE203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0F2F839">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321BCF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2E6220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09FA5AE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4675B9C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5</w:t>
            </w:r>
          </w:p>
        </w:tc>
        <w:tc>
          <w:tcPr>
            <w:tcW w:w="0" w:type="auto"/>
            <w:vMerge w:val="continue"/>
            <w:tcBorders>
              <w:top w:val="single" w:color="000000" w:sz="6" w:space="0"/>
              <w:left w:val="single" w:color="000000" w:sz="6" w:space="0"/>
              <w:bottom w:val="single" w:color="000000" w:sz="6" w:space="0"/>
              <w:right w:val="nil"/>
            </w:tcBorders>
            <w:vAlign w:val="center"/>
          </w:tcPr>
          <w:p w14:paraId="2503EDBA">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6A0B3BA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重大决策草案</w:t>
            </w:r>
          </w:p>
        </w:tc>
        <w:tc>
          <w:tcPr>
            <w:tcW w:w="1845" w:type="dxa"/>
            <w:tcBorders>
              <w:top w:val="single" w:color="000000" w:sz="6" w:space="0"/>
              <w:left w:val="single" w:color="000000" w:sz="6" w:space="0"/>
              <w:bottom w:val="single" w:color="000000" w:sz="6" w:space="0"/>
              <w:right w:val="nil"/>
            </w:tcBorders>
            <w:vAlign w:val="center"/>
          </w:tcPr>
          <w:p w14:paraId="56E8B3F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涉及管理相对人切身利益、需社会广泛知晓的重要改革方案等重大决策，决策前向社会公开决策草案、决策依据</w:t>
            </w:r>
          </w:p>
        </w:tc>
        <w:tc>
          <w:tcPr>
            <w:tcW w:w="2235" w:type="dxa"/>
            <w:tcBorders>
              <w:top w:val="single" w:color="000000" w:sz="6" w:space="0"/>
              <w:left w:val="single" w:color="000000" w:sz="6" w:space="0"/>
              <w:bottom w:val="single" w:color="000000" w:sz="6" w:space="0"/>
              <w:right w:val="nil"/>
            </w:tcBorders>
            <w:vAlign w:val="center"/>
          </w:tcPr>
          <w:p w14:paraId="54F4954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1E24D9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2.中共中央办公厅、国务院办公厅《关于全面推进政务公开工作的意见》。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23F3B0B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5F82843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63DB0EFD">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3EC8E5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54B7C8C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A5ED31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7D27EDB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5F95E3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771553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87C558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1B21AB0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6</w:t>
            </w:r>
          </w:p>
        </w:tc>
        <w:tc>
          <w:tcPr>
            <w:tcW w:w="705" w:type="dxa"/>
            <w:vMerge w:val="restart"/>
            <w:tcBorders>
              <w:top w:val="single" w:color="000000" w:sz="6" w:space="0"/>
              <w:left w:val="single" w:color="000000" w:sz="6" w:space="0"/>
              <w:bottom w:val="single" w:color="000000" w:sz="6" w:space="0"/>
              <w:right w:val="nil"/>
            </w:tcBorders>
            <w:vAlign w:val="center"/>
          </w:tcPr>
          <w:p w14:paraId="2A92393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政策文件</w:t>
            </w:r>
          </w:p>
        </w:tc>
        <w:tc>
          <w:tcPr>
            <w:tcW w:w="705" w:type="dxa"/>
            <w:tcBorders>
              <w:top w:val="single" w:color="000000" w:sz="6" w:space="0"/>
              <w:left w:val="single" w:color="000000" w:sz="6" w:space="0"/>
              <w:bottom w:val="single" w:color="000000" w:sz="6" w:space="0"/>
              <w:right w:val="nil"/>
            </w:tcBorders>
            <w:vAlign w:val="center"/>
          </w:tcPr>
          <w:p w14:paraId="45173A6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重大政策解读及回应</w:t>
            </w:r>
          </w:p>
        </w:tc>
        <w:tc>
          <w:tcPr>
            <w:tcW w:w="1845" w:type="dxa"/>
            <w:tcBorders>
              <w:top w:val="single" w:color="000000" w:sz="6" w:space="0"/>
              <w:left w:val="single" w:color="000000" w:sz="6" w:space="0"/>
              <w:bottom w:val="single" w:color="000000" w:sz="6" w:space="0"/>
              <w:right w:val="nil"/>
            </w:tcBorders>
            <w:vAlign w:val="center"/>
          </w:tcPr>
          <w:p w14:paraId="4A239E4A">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有关重大政策的解读与回应，安全生产相关热点问题的解读与回应</w:t>
            </w:r>
          </w:p>
        </w:tc>
        <w:tc>
          <w:tcPr>
            <w:tcW w:w="2235" w:type="dxa"/>
            <w:tcBorders>
              <w:top w:val="single" w:color="000000" w:sz="6" w:space="0"/>
              <w:left w:val="single" w:color="000000" w:sz="6" w:space="0"/>
              <w:bottom w:val="single" w:color="000000" w:sz="6" w:space="0"/>
              <w:right w:val="nil"/>
            </w:tcBorders>
            <w:vAlign w:val="center"/>
          </w:tcPr>
          <w:p w14:paraId="73888B4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0F0C79C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2.中办国办《关于全面推进政务公开工作的意见》。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51081BE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重大决策作出后及时公开</w:t>
            </w:r>
          </w:p>
        </w:tc>
        <w:tc>
          <w:tcPr>
            <w:tcW w:w="1440" w:type="dxa"/>
            <w:tcBorders>
              <w:top w:val="single" w:color="000000" w:sz="6" w:space="0"/>
              <w:left w:val="single" w:color="000000" w:sz="6" w:space="0"/>
              <w:bottom w:val="single" w:color="000000" w:sz="6" w:space="0"/>
              <w:right w:val="nil"/>
            </w:tcBorders>
            <w:vAlign w:val="center"/>
          </w:tcPr>
          <w:p w14:paraId="4D7859D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76973B67">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3AE51BC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26AF957">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9B2305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4534BB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8AB717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4F14681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222215D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63553D9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7</w:t>
            </w:r>
          </w:p>
        </w:tc>
        <w:tc>
          <w:tcPr>
            <w:tcW w:w="0" w:type="auto"/>
            <w:vMerge w:val="continue"/>
            <w:tcBorders>
              <w:top w:val="single" w:color="000000" w:sz="6" w:space="0"/>
              <w:left w:val="single" w:color="000000" w:sz="6" w:space="0"/>
              <w:bottom w:val="single" w:color="000000" w:sz="6" w:space="0"/>
              <w:right w:val="nil"/>
            </w:tcBorders>
            <w:vAlign w:val="center"/>
          </w:tcPr>
          <w:p w14:paraId="10157EA9">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48523DB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重要会议</w:t>
            </w:r>
          </w:p>
        </w:tc>
        <w:tc>
          <w:tcPr>
            <w:tcW w:w="1845" w:type="dxa"/>
            <w:tcBorders>
              <w:top w:val="single" w:color="000000" w:sz="6" w:space="0"/>
              <w:left w:val="single" w:color="000000" w:sz="6" w:space="0"/>
              <w:bottom w:val="single" w:color="000000" w:sz="6" w:space="0"/>
              <w:right w:val="nil"/>
            </w:tcBorders>
            <w:vAlign w:val="center"/>
          </w:tcPr>
          <w:p w14:paraId="6D5885D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通过会议讨论作出重要改革方案等重大决策时，经党组研究认为有必要公开讨论决策过程的会议</w:t>
            </w:r>
          </w:p>
        </w:tc>
        <w:tc>
          <w:tcPr>
            <w:tcW w:w="2235" w:type="dxa"/>
            <w:tcBorders>
              <w:top w:val="single" w:color="000000" w:sz="6" w:space="0"/>
              <w:left w:val="single" w:color="000000" w:sz="6" w:space="0"/>
              <w:bottom w:val="single" w:color="000000" w:sz="6" w:space="0"/>
              <w:right w:val="nil"/>
            </w:tcBorders>
            <w:vAlign w:val="center"/>
          </w:tcPr>
          <w:p w14:paraId="025F03F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1B24BE4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2.中共中央办公厅、国务院办公厅《关于全面推进政务公开工作的意见》。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49D7FF2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提前一周发通知邀请</w:t>
            </w:r>
          </w:p>
        </w:tc>
        <w:tc>
          <w:tcPr>
            <w:tcW w:w="1440" w:type="dxa"/>
            <w:tcBorders>
              <w:top w:val="single" w:color="000000" w:sz="6" w:space="0"/>
              <w:left w:val="single" w:color="000000" w:sz="6" w:space="0"/>
              <w:bottom w:val="single" w:color="000000" w:sz="6" w:space="0"/>
              <w:right w:val="nil"/>
            </w:tcBorders>
            <w:vAlign w:val="center"/>
          </w:tcPr>
          <w:p w14:paraId="24A56BD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08DCAFF4">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E5B9A4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577A84F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535659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861D46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ECE533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59441DB">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487131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4A19C87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8</w:t>
            </w:r>
          </w:p>
        </w:tc>
        <w:tc>
          <w:tcPr>
            <w:tcW w:w="0" w:type="auto"/>
            <w:vMerge w:val="continue"/>
            <w:tcBorders>
              <w:top w:val="single" w:color="000000" w:sz="6" w:space="0"/>
              <w:left w:val="single" w:color="000000" w:sz="6" w:space="0"/>
              <w:bottom w:val="single" w:color="000000" w:sz="6" w:space="0"/>
              <w:right w:val="nil"/>
            </w:tcBorders>
            <w:vAlign w:val="center"/>
          </w:tcPr>
          <w:p w14:paraId="27B9EF35">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3A9A918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征集采纳社会公众意见情况</w:t>
            </w:r>
          </w:p>
        </w:tc>
        <w:tc>
          <w:tcPr>
            <w:tcW w:w="1845" w:type="dxa"/>
            <w:tcBorders>
              <w:top w:val="single" w:color="000000" w:sz="6" w:space="0"/>
              <w:left w:val="single" w:color="000000" w:sz="6" w:space="0"/>
              <w:bottom w:val="single" w:color="000000" w:sz="6" w:space="0"/>
              <w:right w:val="nil"/>
            </w:tcBorders>
            <w:vAlign w:val="center"/>
          </w:tcPr>
          <w:p w14:paraId="08F8467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重大决策草案公布后征集到的社会公众意见情况、采纳与否情况及理由等</w:t>
            </w:r>
          </w:p>
        </w:tc>
        <w:tc>
          <w:tcPr>
            <w:tcW w:w="2235" w:type="dxa"/>
            <w:tcBorders>
              <w:top w:val="single" w:color="000000" w:sz="6" w:space="0"/>
              <w:left w:val="single" w:color="000000" w:sz="6" w:space="0"/>
              <w:bottom w:val="single" w:color="000000" w:sz="6" w:space="0"/>
              <w:right w:val="nil"/>
            </w:tcBorders>
            <w:vAlign w:val="center"/>
          </w:tcPr>
          <w:p w14:paraId="373CAD4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53BFB4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2.中共中央办公厅、国务院办公厅《关于全面推进政务公开工作的意见》。</w:t>
            </w:r>
          </w:p>
        </w:tc>
        <w:tc>
          <w:tcPr>
            <w:tcW w:w="1440" w:type="dxa"/>
            <w:tcBorders>
              <w:top w:val="single" w:color="000000" w:sz="6" w:space="0"/>
              <w:left w:val="single" w:color="000000" w:sz="6" w:space="0"/>
              <w:bottom w:val="single" w:color="000000" w:sz="6" w:space="0"/>
              <w:right w:val="nil"/>
            </w:tcBorders>
            <w:vAlign w:val="center"/>
          </w:tcPr>
          <w:p w14:paraId="3BA2D83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征求意见时对外公布的时限内公开</w:t>
            </w:r>
          </w:p>
        </w:tc>
        <w:tc>
          <w:tcPr>
            <w:tcW w:w="1440" w:type="dxa"/>
            <w:tcBorders>
              <w:top w:val="single" w:color="000000" w:sz="6" w:space="0"/>
              <w:left w:val="single" w:color="000000" w:sz="6" w:space="0"/>
              <w:bottom w:val="single" w:color="000000" w:sz="6" w:space="0"/>
              <w:right w:val="nil"/>
            </w:tcBorders>
            <w:vAlign w:val="center"/>
          </w:tcPr>
          <w:p w14:paraId="24F42FA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5B8A952B">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A8E3C4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ECA9397">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A33346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4D6A1909">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6E4F00D">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421C4EC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4BABF3F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46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5E37745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9</w:t>
            </w:r>
          </w:p>
        </w:tc>
        <w:tc>
          <w:tcPr>
            <w:tcW w:w="705" w:type="dxa"/>
            <w:vMerge w:val="restart"/>
            <w:tcBorders>
              <w:top w:val="single" w:color="000000" w:sz="6" w:space="0"/>
              <w:left w:val="single" w:color="000000" w:sz="6" w:space="0"/>
              <w:bottom w:val="single" w:color="000000" w:sz="6" w:space="0"/>
              <w:right w:val="nil"/>
            </w:tcBorders>
            <w:vAlign w:val="center"/>
          </w:tcPr>
          <w:p w14:paraId="734976D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依法行政</w:t>
            </w:r>
          </w:p>
        </w:tc>
        <w:tc>
          <w:tcPr>
            <w:tcW w:w="705" w:type="dxa"/>
            <w:tcBorders>
              <w:top w:val="single" w:color="000000" w:sz="6" w:space="0"/>
              <w:left w:val="single" w:color="000000" w:sz="6" w:space="0"/>
              <w:bottom w:val="single" w:color="000000" w:sz="6" w:space="0"/>
              <w:right w:val="nil"/>
            </w:tcBorders>
            <w:vAlign w:val="center"/>
          </w:tcPr>
          <w:p w14:paraId="0CFEDCD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行政许可</w:t>
            </w:r>
          </w:p>
        </w:tc>
        <w:tc>
          <w:tcPr>
            <w:tcW w:w="1845" w:type="dxa"/>
            <w:tcBorders>
              <w:top w:val="single" w:color="000000" w:sz="6" w:space="0"/>
              <w:left w:val="single" w:color="000000" w:sz="6" w:space="0"/>
              <w:bottom w:val="single" w:color="000000" w:sz="6" w:space="0"/>
              <w:right w:val="nil"/>
            </w:tcBorders>
            <w:vAlign w:val="center"/>
          </w:tcPr>
          <w:p w14:paraId="284CAA3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办理行政许可和其他对外管理服务事项的依据、条件、程序</w:t>
            </w:r>
          </w:p>
        </w:tc>
        <w:tc>
          <w:tcPr>
            <w:tcW w:w="2235" w:type="dxa"/>
            <w:tcBorders>
              <w:top w:val="single" w:color="000000" w:sz="6" w:space="0"/>
              <w:left w:val="single" w:color="000000" w:sz="6" w:space="0"/>
              <w:bottom w:val="single" w:color="000000" w:sz="6" w:space="0"/>
              <w:right w:val="nil"/>
            </w:tcBorders>
            <w:vAlign w:val="center"/>
          </w:tcPr>
          <w:p w14:paraId="45A744A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7B4262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5663836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2D4B791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w:t>
            </w:r>
          </w:p>
        </w:tc>
        <w:tc>
          <w:tcPr>
            <w:tcW w:w="2925" w:type="dxa"/>
            <w:tcBorders>
              <w:top w:val="single" w:color="000000" w:sz="6" w:space="0"/>
              <w:left w:val="single" w:color="000000" w:sz="6" w:space="0"/>
              <w:bottom w:val="single" w:color="000000" w:sz="6" w:space="0"/>
              <w:right w:val="nil"/>
            </w:tcBorders>
            <w:vAlign w:val="center"/>
          </w:tcPr>
          <w:p w14:paraId="2AEF854A">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6DC6BAD">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8499E50">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2B7689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6FA749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718C72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F5B8868">
            <w:pPr>
              <w:widowControl/>
              <w:spacing w:line="240" w:lineRule="auto"/>
              <w:ind w:firstLine="0" w:firstLineChars="0"/>
              <w:jc w:val="center"/>
              <w:rPr>
                <w:rFonts w:ascii="宋体" w:hAnsi="宋体" w:eastAsia="宋体" w:cs="宋体"/>
                <w:kern w:val="0"/>
                <w:szCs w:val="32"/>
              </w:rPr>
            </w:pPr>
          </w:p>
        </w:tc>
      </w:tr>
      <w:tr w14:paraId="7E17AD9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46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4F275A8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10</w:t>
            </w:r>
          </w:p>
        </w:tc>
        <w:tc>
          <w:tcPr>
            <w:tcW w:w="0" w:type="auto"/>
            <w:vMerge w:val="continue"/>
            <w:tcBorders>
              <w:top w:val="single" w:color="000000" w:sz="6" w:space="0"/>
              <w:left w:val="single" w:color="000000" w:sz="6" w:space="0"/>
              <w:bottom w:val="single" w:color="000000" w:sz="6" w:space="0"/>
              <w:right w:val="nil"/>
            </w:tcBorders>
            <w:vAlign w:val="center"/>
          </w:tcPr>
          <w:p w14:paraId="49A0C031">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04B956C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行政处罚</w:t>
            </w:r>
          </w:p>
        </w:tc>
        <w:tc>
          <w:tcPr>
            <w:tcW w:w="1845" w:type="dxa"/>
            <w:tcBorders>
              <w:top w:val="single" w:color="000000" w:sz="6" w:space="0"/>
              <w:left w:val="single" w:color="000000" w:sz="6" w:space="0"/>
              <w:bottom w:val="single" w:color="000000" w:sz="6" w:space="0"/>
              <w:right w:val="nil"/>
            </w:tcBorders>
            <w:vAlign w:val="center"/>
          </w:tcPr>
          <w:p w14:paraId="200084D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办理行政处罚的依据、条件、程序以及本级行政机关认为具有一定社会影响的行政处罚决定</w:t>
            </w:r>
          </w:p>
        </w:tc>
        <w:tc>
          <w:tcPr>
            <w:tcW w:w="2235" w:type="dxa"/>
            <w:tcBorders>
              <w:top w:val="single" w:color="000000" w:sz="6" w:space="0"/>
              <w:left w:val="single" w:color="000000" w:sz="6" w:space="0"/>
              <w:bottom w:val="single" w:color="000000" w:sz="6" w:space="0"/>
              <w:right w:val="nil"/>
            </w:tcBorders>
            <w:vAlign w:val="center"/>
          </w:tcPr>
          <w:p w14:paraId="32C2579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50B4810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0279980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4E56F25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w:t>
            </w:r>
          </w:p>
        </w:tc>
        <w:tc>
          <w:tcPr>
            <w:tcW w:w="2925" w:type="dxa"/>
            <w:tcBorders>
              <w:top w:val="single" w:color="000000" w:sz="6" w:space="0"/>
              <w:left w:val="single" w:color="000000" w:sz="6" w:space="0"/>
              <w:bottom w:val="single" w:color="000000" w:sz="6" w:space="0"/>
              <w:right w:val="nil"/>
            </w:tcBorders>
            <w:vAlign w:val="center"/>
          </w:tcPr>
          <w:p w14:paraId="0CEBC23D">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1A6BAF4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376B50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DACE1D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70AAACE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805F69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B11F33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7E628A2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46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70BA672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11</w:t>
            </w:r>
          </w:p>
        </w:tc>
        <w:tc>
          <w:tcPr>
            <w:tcW w:w="0" w:type="auto"/>
            <w:vMerge w:val="continue"/>
            <w:tcBorders>
              <w:top w:val="single" w:color="000000" w:sz="6" w:space="0"/>
              <w:left w:val="single" w:color="000000" w:sz="6" w:space="0"/>
              <w:bottom w:val="single" w:color="000000" w:sz="6" w:space="0"/>
              <w:right w:val="nil"/>
            </w:tcBorders>
            <w:vAlign w:val="center"/>
          </w:tcPr>
          <w:p w14:paraId="0CDA64C4">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46FBB11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行政强制</w:t>
            </w:r>
          </w:p>
        </w:tc>
        <w:tc>
          <w:tcPr>
            <w:tcW w:w="1845" w:type="dxa"/>
            <w:tcBorders>
              <w:top w:val="single" w:color="000000" w:sz="6" w:space="0"/>
              <w:left w:val="single" w:color="000000" w:sz="6" w:space="0"/>
              <w:bottom w:val="single" w:color="000000" w:sz="6" w:space="0"/>
              <w:right w:val="nil"/>
            </w:tcBorders>
            <w:vAlign w:val="center"/>
          </w:tcPr>
          <w:p w14:paraId="0081444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办理行政强制的依据、条件、程序</w:t>
            </w:r>
          </w:p>
        </w:tc>
        <w:tc>
          <w:tcPr>
            <w:tcW w:w="2235" w:type="dxa"/>
            <w:tcBorders>
              <w:top w:val="single" w:color="000000" w:sz="6" w:space="0"/>
              <w:left w:val="single" w:color="000000" w:sz="6" w:space="0"/>
              <w:bottom w:val="single" w:color="000000" w:sz="6" w:space="0"/>
              <w:right w:val="nil"/>
            </w:tcBorders>
            <w:vAlign w:val="center"/>
          </w:tcPr>
          <w:p w14:paraId="0685F2D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142F2EE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2.《中华人民共和国突发事件应对法》；</w:t>
            </w:r>
          </w:p>
          <w:p w14:paraId="3048022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3.《突发事件应急预案管理办法》；</w:t>
            </w:r>
          </w:p>
          <w:p w14:paraId="37DF0CD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4.《中共中央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101CE51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37B256C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w:t>
            </w:r>
          </w:p>
        </w:tc>
        <w:tc>
          <w:tcPr>
            <w:tcW w:w="2925" w:type="dxa"/>
            <w:tcBorders>
              <w:top w:val="single" w:color="000000" w:sz="6" w:space="0"/>
              <w:left w:val="single" w:color="000000" w:sz="6" w:space="0"/>
              <w:bottom w:val="single" w:color="000000" w:sz="6" w:space="0"/>
              <w:right w:val="nil"/>
            </w:tcBorders>
            <w:vAlign w:val="center"/>
          </w:tcPr>
          <w:p w14:paraId="5A9AAF2E">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69F8300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76D7D261">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5B766F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4987ECD2">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926486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070FE470">
            <w:pPr>
              <w:widowControl/>
              <w:spacing w:line="240" w:lineRule="auto"/>
              <w:ind w:firstLine="0" w:firstLineChars="0"/>
              <w:jc w:val="center"/>
              <w:rPr>
                <w:rFonts w:ascii="宋体" w:hAnsi="宋体" w:eastAsia="宋体" w:cs="宋体"/>
                <w:kern w:val="0"/>
                <w:szCs w:val="32"/>
              </w:rPr>
            </w:pPr>
          </w:p>
        </w:tc>
      </w:tr>
      <w:tr w14:paraId="3DEB8D6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2A5D79D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12</w:t>
            </w:r>
          </w:p>
        </w:tc>
        <w:tc>
          <w:tcPr>
            <w:tcW w:w="705" w:type="dxa"/>
            <w:vMerge w:val="restart"/>
            <w:tcBorders>
              <w:top w:val="single" w:color="000000" w:sz="6" w:space="0"/>
              <w:left w:val="single" w:color="000000" w:sz="6" w:space="0"/>
              <w:bottom w:val="nil"/>
              <w:right w:val="nil"/>
            </w:tcBorders>
            <w:vAlign w:val="center"/>
          </w:tcPr>
          <w:p w14:paraId="56E972A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行政管理</w:t>
            </w:r>
          </w:p>
        </w:tc>
        <w:tc>
          <w:tcPr>
            <w:tcW w:w="705" w:type="dxa"/>
            <w:tcBorders>
              <w:top w:val="single" w:color="000000" w:sz="6" w:space="0"/>
              <w:left w:val="single" w:color="000000" w:sz="6" w:space="0"/>
              <w:bottom w:val="single" w:color="000000" w:sz="6" w:space="0"/>
              <w:right w:val="nil"/>
            </w:tcBorders>
            <w:vAlign w:val="center"/>
          </w:tcPr>
          <w:p w14:paraId="59EFEE2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隐患管理</w:t>
            </w:r>
          </w:p>
        </w:tc>
        <w:tc>
          <w:tcPr>
            <w:tcW w:w="1845" w:type="dxa"/>
            <w:tcBorders>
              <w:top w:val="single" w:color="000000" w:sz="6" w:space="0"/>
              <w:left w:val="single" w:color="000000" w:sz="6" w:space="0"/>
              <w:bottom w:val="single" w:color="000000" w:sz="6" w:space="0"/>
              <w:right w:val="nil"/>
            </w:tcBorders>
            <w:vAlign w:val="center"/>
          </w:tcPr>
          <w:p w14:paraId="4522554A">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重大隐患排查、挂牌督办及其整改情况，安全生产举报电话等</w:t>
            </w:r>
          </w:p>
        </w:tc>
        <w:tc>
          <w:tcPr>
            <w:tcW w:w="2235" w:type="dxa"/>
            <w:tcBorders>
              <w:top w:val="single" w:color="000000" w:sz="6" w:space="0"/>
              <w:left w:val="single" w:color="000000" w:sz="6" w:space="0"/>
              <w:bottom w:val="single" w:color="000000" w:sz="6" w:space="0"/>
              <w:right w:val="nil"/>
            </w:tcBorders>
            <w:vAlign w:val="center"/>
          </w:tcPr>
          <w:p w14:paraId="563602C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1.《安全生产法》；</w:t>
            </w:r>
          </w:p>
          <w:p w14:paraId="716CC25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2.《中华人民共和国政府信息公开条例》(国务院令第711号）；</w:t>
            </w:r>
          </w:p>
          <w:p w14:paraId="79F006A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436818A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4C27E32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35443E1E">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77751ED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4C1C92C0">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F7BECD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D31906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76D948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00065F5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4CA35B4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2BFBF9E1">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13</w:t>
            </w:r>
          </w:p>
        </w:tc>
        <w:tc>
          <w:tcPr>
            <w:tcW w:w="0" w:type="auto"/>
            <w:vMerge w:val="continue"/>
            <w:tcBorders>
              <w:top w:val="single" w:color="000000" w:sz="6" w:space="0"/>
              <w:left w:val="single" w:color="000000" w:sz="6" w:space="0"/>
              <w:bottom w:val="nil"/>
              <w:right w:val="nil"/>
            </w:tcBorders>
            <w:vAlign w:val="center"/>
          </w:tcPr>
          <w:p w14:paraId="1ECBD7E6">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7BB44CA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应急管理</w:t>
            </w:r>
          </w:p>
        </w:tc>
        <w:tc>
          <w:tcPr>
            <w:tcW w:w="1845" w:type="dxa"/>
            <w:tcBorders>
              <w:top w:val="single" w:color="000000" w:sz="6" w:space="0"/>
              <w:left w:val="single" w:color="000000" w:sz="6" w:space="0"/>
              <w:bottom w:val="single" w:color="000000" w:sz="6" w:space="0"/>
              <w:right w:val="nil"/>
            </w:tcBorders>
            <w:vAlign w:val="center"/>
          </w:tcPr>
          <w:p w14:paraId="3F39B40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承担处置主责、非敏感的应急信息，包括事故灾害类预警信息、事故信息、事故后采取的应急处置措施和应对结果等</w:t>
            </w:r>
          </w:p>
        </w:tc>
        <w:tc>
          <w:tcPr>
            <w:tcW w:w="2235" w:type="dxa"/>
            <w:tcBorders>
              <w:top w:val="single" w:color="000000" w:sz="6" w:space="0"/>
              <w:left w:val="single" w:color="000000" w:sz="6" w:space="0"/>
              <w:bottom w:val="single" w:color="000000" w:sz="6" w:space="0"/>
              <w:right w:val="nil"/>
            </w:tcBorders>
            <w:vAlign w:val="center"/>
          </w:tcPr>
          <w:p w14:paraId="144954D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71820C0C">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2.《中华人民共和国突发事件应对法》；</w:t>
            </w:r>
          </w:p>
          <w:p w14:paraId="075441C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3.中共中央办公厅、国务院办公厅《</w:t>
            </w:r>
            <w:bookmarkStart w:id="0" w:name="_GoBack"/>
            <w:bookmarkEnd w:id="0"/>
            <w:r>
              <w:rPr>
                <w:rFonts w:hint="eastAsia" w:ascii="方正仿宋_GBK" w:hAnsi="宋体" w:cs="宋体"/>
                <w:kern w:val="0"/>
                <w:sz w:val="20"/>
                <w:szCs w:val="20"/>
                <w:lang w:eastAsia="zh-CN"/>
              </w:rPr>
              <w:t>关于全面推进政务公开工作的意见</w:t>
            </w:r>
            <w:r>
              <w:rPr>
                <w:rFonts w:hint="eastAsia" w:ascii="方正仿宋_GBK" w:hAnsi="宋体" w:cs="宋体"/>
                <w:kern w:val="0"/>
                <w:sz w:val="20"/>
                <w:szCs w:val="20"/>
              </w:rPr>
              <w:t>》。</w:t>
            </w:r>
          </w:p>
        </w:tc>
        <w:tc>
          <w:tcPr>
            <w:tcW w:w="1440" w:type="dxa"/>
            <w:tcBorders>
              <w:top w:val="single" w:color="000000" w:sz="6" w:space="0"/>
              <w:left w:val="single" w:color="000000" w:sz="6" w:space="0"/>
              <w:bottom w:val="single" w:color="000000" w:sz="6" w:space="0"/>
              <w:right w:val="nil"/>
            </w:tcBorders>
            <w:vAlign w:val="center"/>
          </w:tcPr>
          <w:p w14:paraId="5F1AD16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100A773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59F60B83">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99305B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1B16A0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955DFD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12E5199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B7AA8B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67E68D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05556B2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0DCC3AC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14</w:t>
            </w:r>
          </w:p>
        </w:tc>
        <w:tc>
          <w:tcPr>
            <w:tcW w:w="0" w:type="auto"/>
            <w:vMerge w:val="continue"/>
            <w:tcBorders>
              <w:top w:val="single" w:color="000000" w:sz="6" w:space="0"/>
              <w:left w:val="single" w:color="000000" w:sz="6" w:space="0"/>
              <w:bottom w:val="nil"/>
              <w:right w:val="nil"/>
            </w:tcBorders>
            <w:vAlign w:val="center"/>
          </w:tcPr>
          <w:p w14:paraId="2B56D06F">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54B028C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黑名单管理</w:t>
            </w:r>
          </w:p>
        </w:tc>
        <w:tc>
          <w:tcPr>
            <w:tcW w:w="1845" w:type="dxa"/>
            <w:tcBorders>
              <w:top w:val="single" w:color="000000" w:sz="6" w:space="0"/>
              <w:left w:val="single" w:color="000000" w:sz="6" w:space="0"/>
              <w:bottom w:val="single" w:color="000000" w:sz="6" w:space="0"/>
              <w:right w:val="nil"/>
            </w:tcBorders>
            <w:vAlign w:val="center"/>
          </w:tcPr>
          <w:p w14:paraId="6251F5E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列入或撤销纳入安全生产黑名单管理的企业信息，具体企业名称、证照编号、经营地址、负责人姓名等</w:t>
            </w:r>
          </w:p>
        </w:tc>
        <w:tc>
          <w:tcPr>
            <w:tcW w:w="2235" w:type="dxa"/>
            <w:tcBorders>
              <w:top w:val="single" w:color="000000" w:sz="6" w:space="0"/>
              <w:left w:val="single" w:color="000000" w:sz="6" w:space="0"/>
              <w:bottom w:val="single" w:color="000000" w:sz="6" w:space="0"/>
              <w:right w:val="nil"/>
            </w:tcBorders>
            <w:vAlign w:val="center"/>
          </w:tcPr>
          <w:p w14:paraId="687BE60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3C1D17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2.《社会信用体系建设规划纲要（2014-2020年）》。</w:t>
            </w:r>
          </w:p>
        </w:tc>
        <w:tc>
          <w:tcPr>
            <w:tcW w:w="1440" w:type="dxa"/>
            <w:tcBorders>
              <w:top w:val="single" w:color="000000" w:sz="6" w:space="0"/>
              <w:left w:val="single" w:color="000000" w:sz="6" w:space="0"/>
              <w:bottom w:val="single" w:color="000000" w:sz="6" w:space="0"/>
              <w:right w:val="nil"/>
            </w:tcBorders>
            <w:vAlign w:val="center"/>
          </w:tcPr>
          <w:p w14:paraId="24F2D44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2A243D2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23C8950D">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55FA3F2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46885B2F">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C0AD04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C63BB85">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2683C8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6ACD8E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3D770A1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12DD20C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15</w:t>
            </w:r>
          </w:p>
        </w:tc>
        <w:tc>
          <w:tcPr>
            <w:tcW w:w="705" w:type="dxa"/>
            <w:vMerge w:val="restart"/>
            <w:tcBorders>
              <w:top w:val="single" w:color="000000" w:sz="6" w:space="0"/>
              <w:left w:val="single" w:color="000000" w:sz="6" w:space="0"/>
              <w:bottom w:val="nil"/>
              <w:right w:val="nil"/>
            </w:tcBorders>
            <w:vAlign w:val="center"/>
          </w:tcPr>
          <w:p w14:paraId="7989438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行政管理</w:t>
            </w:r>
          </w:p>
        </w:tc>
        <w:tc>
          <w:tcPr>
            <w:tcW w:w="705" w:type="dxa"/>
            <w:tcBorders>
              <w:top w:val="single" w:color="000000" w:sz="6" w:space="0"/>
              <w:left w:val="single" w:color="000000" w:sz="6" w:space="0"/>
              <w:bottom w:val="single" w:color="000000" w:sz="6" w:space="0"/>
              <w:right w:val="nil"/>
            </w:tcBorders>
            <w:vAlign w:val="center"/>
          </w:tcPr>
          <w:p w14:paraId="5CE8497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事故通报</w:t>
            </w:r>
          </w:p>
        </w:tc>
        <w:tc>
          <w:tcPr>
            <w:tcW w:w="1845" w:type="dxa"/>
            <w:tcBorders>
              <w:top w:val="single" w:color="000000" w:sz="6" w:space="0"/>
              <w:left w:val="single" w:color="000000" w:sz="6" w:space="0"/>
              <w:bottom w:val="single" w:color="000000" w:sz="6" w:space="0"/>
              <w:right w:val="nil"/>
            </w:tcBorders>
            <w:vAlign w:val="center"/>
          </w:tcPr>
          <w:p w14:paraId="10129CF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1.事故信息:本部门接报查实的各类生产安全事故情况（事故发生时间、地点、伤亡情况、简要经过）；</w:t>
            </w:r>
          </w:p>
          <w:p w14:paraId="1E2A413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2.典型事故通报:各类典型安全生产事故情况通报，主要包括发生时间、地点、起因、经过、结果、相关领导批示情况、预防性措施建议等内容；</w:t>
            </w:r>
          </w:p>
          <w:p w14:paraId="3EEB36B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3.事故调查报告：依照事故调查处理权限，经批复的生产安全事故调查报告，依法应当保密的除外。</w:t>
            </w:r>
          </w:p>
        </w:tc>
        <w:tc>
          <w:tcPr>
            <w:tcW w:w="2235" w:type="dxa"/>
            <w:tcBorders>
              <w:top w:val="single" w:color="000000" w:sz="6" w:space="0"/>
              <w:left w:val="single" w:color="000000" w:sz="6" w:space="0"/>
              <w:bottom w:val="single" w:color="000000" w:sz="6" w:space="0"/>
              <w:right w:val="nil"/>
            </w:tcBorders>
            <w:vAlign w:val="center"/>
          </w:tcPr>
          <w:p w14:paraId="26CB22A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1.《安全生产法》；</w:t>
            </w:r>
          </w:p>
          <w:p w14:paraId="5093F62C">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2.《中华人民共和国政府信息公开条例》(国务院令第711号）；</w:t>
            </w:r>
          </w:p>
          <w:p w14:paraId="6309ED9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700A8B9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按照中央有关要求公开</w:t>
            </w:r>
          </w:p>
        </w:tc>
        <w:tc>
          <w:tcPr>
            <w:tcW w:w="1440" w:type="dxa"/>
            <w:tcBorders>
              <w:top w:val="single" w:color="000000" w:sz="6" w:space="0"/>
              <w:left w:val="single" w:color="000000" w:sz="6" w:space="0"/>
              <w:bottom w:val="single" w:color="000000" w:sz="6" w:space="0"/>
              <w:right w:val="nil"/>
            </w:tcBorders>
            <w:vAlign w:val="center"/>
          </w:tcPr>
          <w:p w14:paraId="2CD978B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1411B573">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5EA352B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0FC2ADF">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63F9E0A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3DA0D375">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62BF36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DFE6FE1">
            <w:pPr>
              <w:widowControl/>
              <w:spacing w:line="240" w:lineRule="auto"/>
              <w:ind w:firstLine="0" w:firstLineChars="0"/>
              <w:jc w:val="center"/>
              <w:rPr>
                <w:rFonts w:ascii="宋体" w:hAnsi="宋体" w:eastAsia="宋体" w:cs="宋体"/>
                <w:kern w:val="0"/>
                <w:szCs w:val="32"/>
              </w:rPr>
            </w:pPr>
          </w:p>
        </w:tc>
      </w:tr>
      <w:tr w14:paraId="4FEA9C7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543CF7F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16</w:t>
            </w:r>
          </w:p>
        </w:tc>
        <w:tc>
          <w:tcPr>
            <w:tcW w:w="0" w:type="auto"/>
            <w:vMerge w:val="continue"/>
            <w:tcBorders>
              <w:top w:val="single" w:color="000000" w:sz="6" w:space="0"/>
              <w:left w:val="single" w:color="000000" w:sz="6" w:space="0"/>
              <w:bottom w:val="nil"/>
              <w:right w:val="nil"/>
            </w:tcBorders>
            <w:vAlign w:val="center"/>
          </w:tcPr>
          <w:p w14:paraId="434D7B63">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263169B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动态信息</w:t>
            </w:r>
          </w:p>
        </w:tc>
        <w:tc>
          <w:tcPr>
            <w:tcW w:w="1845" w:type="dxa"/>
            <w:tcBorders>
              <w:top w:val="single" w:color="000000" w:sz="6" w:space="0"/>
              <w:left w:val="single" w:color="000000" w:sz="6" w:space="0"/>
              <w:bottom w:val="single" w:color="000000" w:sz="6" w:space="0"/>
              <w:right w:val="nil"/>
            </w:tcBorders>
            <w:vAlign w:val="center"/>
          </w:tcPr>
          <w:p w14:paraId="28312EE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1.业务工作动态； 2.安全生产执法检查动态。</w:t>
            </w:r>
          </w:p>
        </w:tc>
        <w:tc>
          <w:tcPr>
            <w:tcW w:w="2235" w:type="dxa"/>
            <w:tcBorders>
              <w:top w:val="single" w:color="000000" w:sz="6" w:space="0"/>
              <w:left w:val="single" w:color="000000" w:sz="6" w:space="0"/>
              <w:bottom w:val="single" w:color="000000" w:sz="6" w:space="0"/>
              <w:right w:val="nil"/>
            </w:tcBorders>
            <w:vAlign w:val="center"/>
          </w:tcPr>
          <w:p w14:paraId="2A504E7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44A42C0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7C38878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44E3AEA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32B04A45">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6BC8E7E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3051F1A5">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2CE10D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86D61A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9252AF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4A45B18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296A744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D48523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17</w:t>
            </w:r>
          </w:p>
        </w:tc>
        <w:tc>
          <w:tcPr>
            <w:tcW w:w="705" w:type="dxa"/>
            <w:tcBorders>
              <w:top w:val="single" w:color="000000" w:sz="6" w:space="0"/>
              <w:left w:val="single" w:color="000000" w:sz="6" w:space="0"/>
              <w:bottom w:val="single" w:color="000000" w:sz="6" w:space="0"/>
              <w:right w:val="nil"/>
            </w:tcBorders>
            <w:vAlign w:val="center"/>
          </w:tcPr>
          <w:p w14:paraId="64C82B4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行政管理</w:t>
            </w:r>
          </w:p>
        </w:tc>
        <w:tc>
          <w:tcPr>
            <w:tcW w:w="705" w:type="dxa"/>
            <w:tcBorders>
              <w:top w:val="single" w:color="000000" w:sz="6" w:space="0"/>
              <w:left w:val="single" w:color="000000" w:sz="6" w:space="0"/>
              <w:bottom w:val="single" w:color="000000" w:sz="6" w:space="0"/>
              <w:right w:val="nil"/>
            </w:tcBorders>
            <w:vAlign w:val="center"/>
          </w:tcPr>
          <w:p w14:paraId="00C89CE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安全生产预警提示信息</w:t>
            </w:r>
          </w:p>
        </w:tc>
        <w:tc>
          <w:tcPr>
            <w:tcW w:w="1845" w:type="dxa"/>
            <w:tcBorders>
              <w:top w:val="single" w:color="000000" w:sz="6" w:space="0"/>
              <w:left w:val="single" w:color="000000" w:sz="6" w:space="0"/>
              <w:bottom w:val="single" w:color="000000" w:sz="6" w:space="0"/>
              <w:right w:val="nil"/>
            </w:tcBorders>
            <w:vAlign w:val="center"/>
          </w:tcPr>
          <w:p w14:paraId="2C9DF4CA">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1.气象及灾害预警信息； 2.不同时段、不同领域安全生产提示信息。</w:t>
            </w:r>
          </w:p>
        </w:tc>
        <w:tc>
          <w:tcPr>
            <w:tcW w:w="2235" w:type="dxa"/>
            <w:tcBorders>
              <w:top w:val="single" w:color="000000" w:sz="6" w:space="0"/>
              <w:left w:val="single" w:color="000000" w:sz="6" w:space="0"/>
              <w:bottom w:val="single" w:color="000000" w:sz="6" w:space="0"/>
              <w:right w:val="nil"/>
            </w:tcBorders>
            <w:vAlign w:val="center"/>
          </w:tcPr>
          <w:p w14:paraId="3BD31BD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1FA9E58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6870025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信息形成后及时公开</w:t>
            </w:r>
          </w:p>
        </w:tc>
        <w:tc>
          <w:tcPr>
            <w:tcW w:w="1440" w:type="dxa"/>
            <w:tcBorders>
              <w:top w:val="single" w:color="000000" w:sz="6" w:space="0"/>
              <w:left w:val="single" w:color="000000" w:sz="6" w:space="0"/>
              <w:bottom w:val="single" w:color="000000" w:sz="6" w:space="0"/>
              <w:right w:val="nil"/>
            </w:tcBorders>
            <w:vAlign w:val="center"/>
          </w:tcPr>
          <w:p w14:paraId="4BD2CEE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F985F33">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4BACF23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7DB719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623D32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51F0C9B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174CCA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19E733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1153F79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2A1D794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18</w:t>
            </w:r>
          </w:p>
        </w:tc>
        <w:tc>
          <w:tcPr>
            <w:tcW w:w="705" w:type="dxa"/>
            <w:vMerge w:val="restart"/>
            <w:tcBorders>
              <w:top w:val="single" w:color="000000" w:sz="6" w:space="0"/>
              <w:left w:val="single" w:color="000000" w:sz="6" w:space="0"/>
              <w:bottom w:val="single" w:color="000000" w:sz="6" w:space="0"/>
              <w:right w:val="nil"/>
            </w:tcBorders>
            <w:vAlign w:val="center"/>
          </w:tcPr>
          <w:p w14:paraId="1653297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公共服务</w:t>
            </w:r>
          </w:p>
        </w:tc>
        <w:tc>
          <w:tcPr>
            <w:tcW w:w="705" w:type="dxa"/>
            <w:tcBorders>
              <w:top w:val="single" w:color="000000" w:sz="6" w:space="0"/>
              <w:left w:val="single" w:color="000000" w:sz="6" w:space="0"/>
              <w:bottom w:val="single" w:color="000000" w:sz="6" w:space="0"/>
              <w:right w:val="nil"/>
            </w:tcBorders>
            <w:vAlign w:val="center"/>
          </w:tcPr>
          <w:p w14:paraId="7B4EFB9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政务公开目录</w:t>
            </w:r>
          </w:p>
        </w:tc>
        <w:tc>
          <w:tcPr>
            <w:tcW w:w="1845" w:type="dxa"/>
            <w:tcBorders>
              <w:top w:val="single" w:color="000000" w:sz="6" w:space="0"/>
              <w:left w:val="single" w:color="000000" w:sz="6" w:space="0"/>
              <w:bottom w:val="single" w:color="000000" w:sz="6" w:space="0"/>
              <w:right w:val="nil"/>
            </w:tcBorders>
            <w:vAlign w:val="center"/>
          </w:tcPr>
          <w:p w14:paraId="1084BA9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政务公开事项的索引、名称、内容概述、生成日期等</w:t>
            </w:r>
          </w:p>
        </w:tc>
        <w:tc>
          <w:tcPr>
            <w:tcW w:w="2235" w:type="dxa"/>
            <w:tcBorders>
              <w:top w:val="single" w:color="000000" w:sz="6" w:space="0"/>
              <w:left w:val="single" w:color="000000" w:sz="6" w:space="0"/>
              <w:bottom w:val="single" w:color="000000" w:sz="6" w:space="0"/>
              <w:right w:val="nil"/>
            </w:tcBorders>
            <w:vAlign w:val="center"/>
          </w:tcPr>
          <w:p w14:paraId="4012884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14D03FA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0481652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55277EC6">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6D3A87FC">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C09A59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94C963C">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F4068DD">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50063AB1">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7A7B88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4B7DB6D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1702FE5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7F855FC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19</w:t>
            </w:r>
          </w:p>
        </w:tc>
        <w:tc>
          <w:tcPr>
            <w:tcW w:w="0" w:type="auto"/>
            <w:vMerge w:val="continue"/>
            <w:tcBorders>
              <w:top w:val="single" w:color="000000" w:sz="6" w:space="0"/>
              <w:left w:val="single" w:color="000000" w:sz="6" w:space="0"/>
              <w:bottom w:val="single" w:color="000000" w:sz="6" w:space="0"/>
              <w:right w:val="nil"/>
            </w:tcBorders>
            <w:vAlign w:val="center"/>
          </w:tcPr>
          <w:p w14:paraId="1ABD26CF">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33D0E5A0">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政务公开标准</w:t>
            </w:r>
          </w:p>
        </w:tc>
        <w:tc>
          <w:tcPr>
            <w:tcW w:w="1845" w:type="dxa"/>
            <w:tcBorders>
              <w:top w:val="single" w:color="000000" w:sz="6" w:space="0"/>
              <w:left w:val="single" w:color="000000" w:sz="6" w:space="0"/>
              <w:bottom w:val="single" w:color="000000" w:sz="6" w:space="0"/>
              <w:right w:val="nil"/>
            </w:tcBorders>
            <w:vAlign w:val="center"/>
          </w:tcPr>
          <w:p w14:paraId="27045C6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政府信息公开指南等流程性信息</w:t>
            </w:r>
          </w:p>
        </w:tc>
        <w:tc>
          <w:tcPr>
            <w:tcW w:w="2235" w:type="dxa"/>
            <w:tcBorders>
              <w:top w:val="single" w:color="000000" w:sz="6" w:space="0"/>
              <w:left w:val="single" w:color="000000" w:sz="6" w:space="0"/>
              <w:bottom w:val="single" w:color="000000" w:sz="6" w:space="0"/>
              <w:right w:val="nil"/>
            </w:tcBorders>
            <w:vAlign w:val="center"/>
          </w:tcPr>
          <w:p w14:paraId="38974AEA">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03BEECA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01639A3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5518808A">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9F1517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8FF9457">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3B6E775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4C751BE5">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B994E6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7814EBE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1C56965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52AECF6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20</w:t>
            </w:r>
          </w:p>
        </w:tc>
        <w:tc>
          <w:tcPr>
            <w:tcW w:w="705" w:type="dxa"/>
            <w:vMerge w:val="restart"/>
            <w:tcBorders>
              <w:top w:val="single" w:color="000000" w:sz="6" w:space="0"/>
              <w:left w:val="single" w:color="000000" w:sz="6" w:space="0"/>
              <w:bottom w:val="single" w:color="000000" w:sz="6" w:space="0"/>
              <w:right w:val="nil"/>
            </w:tcBorders>
            <w:vAlign w:val="center"/>
          </w:tcPr>
          <w:p w14:paraId="4D0F1CA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公共服务</w:t>
            </w:r>
          </w:p>
        </w:tc>
        <w:tc>
          <w:tcPr>
            <w:tcW w:w="705" w:type="dxa"/>
            <w:tcBorders>
              <w:top w:val="single" w:color="000000" w:sz="6" w:space="0"/>
              <w:left w:val="single" w:color="000000" w:sz="6" w:space="0"/>
              <w:bottom w:val="single" w:color="000000" w:sz="6" w:space="0"/>
              <w:right w:val="nil"/>
            </w:tcBorders>
            <w:vAlign w:val="center"/>
          </w:tcPr>
          <w:p w14:paraId="34DC970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权力清单及责任清单</w:t>
            </w:r>
          </w:p>
        </w:tc>
        <w:tc>
          <w:tcPr>
            <w:tcW w:w="1845" w:type="dxa"/>
            <w:tcBorders>
              <w:top w:val="single" w:color="000000" w:sz="6" w:space="0"/>
              <w:left w:val="single" w:color="000000" w:sz="6" w:space="0"/>
              <w:bottom w:val="single" w:color="000000" w:sz="6" w:space="0"/>
              <w:right w:val="nil"/>
            </w:tcBorders>
            <w:vAlign w:val="center"/>
          </w:tcPr>
          <w:p w14:paraId="46CABDD9">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同级政府审批通过的行政执法主体信息和行政许可、行政处罚、行政强制、行政检查、行政确认、行政奖励及其他行政职权等行政执法职权职责清单</w:t>
            </w:r>
          </w:p>
        </w:tc>
        <w:tc>
          <w:tcPr>
            <w:tcW w:w="2235" w:type="dxa"/>
            <w:tcBorders>
              <w:top w:val="single" w:color="000000" w:sz="6" w:space="0"/>
              <w:left w:val="single" w:color="000000" w:sz="6" w:space="0"/>
              <w:bottom w:val="single" w:color="000000" w:sz="6" w:space="0"/>
              <w:right w:val="nil"/>
            </w:tcBorders>
            <w:vAlign w:val="center"/>
          </w:tcPr>
          <w:p w14:paraId="0C74791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24B09F2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2124F02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信息形成或者变更20个工作日内，如有更新，及时公开</w:t>
            </w:r>
          </w:p>
        </w:tc>
        <w:tc>
          <w:tcPr>
            <w:tcW w:w="1440" w:type="dxa"/>
            <w:tcBorders>
              <w:top w:val="single" w:color="000000" w:sz="6" w:space="0"/>
              <w:left w:val="single" w:color="000000" w:sz="6" w:space="0"/>
              <w:bottom w:val="single" w:color="000000" w:sz="6" w:space="0"/>
              <w:right w:val="nil"/>
            </w:tcBorders>
            <w:vAlign w:val="center"/>
          </w:tcPr>
          <w:p w14:paraId="70CDF82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33E904B1">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9ABEEE8">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1B2B59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AD7426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41CF970C">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044CF99">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3D1F074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75AC2D1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73A971B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21</w:t>
            </w:r>
          </w:p>
        </w:tc>
        <w:tc>
          <w:tcPr>
            <w:tcW w:w="0" w:type="auto"/>
            <w:vMerge w:val="continue"/>
            <w:tcBorders>
              <w:top w:val="single" w:color="000000" w:sz="6" w:space="0"/>
              <w:left w:val="single" w:color="000000" w:sz="6" w:space="0"/>
              <w:bottom w:val="single" w:color="000000" w:sz="6" w:space="0"/>
              <w:right w:val="nil"/>
            </w:tcBorders>
            <w:vAlign w:val="center"/>
          </w:tcPr>
          <w:p w14:paraId="40E4712E">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422F64F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主要业务办事指南</w:t>
            </w:r>
          </w:p>
        </w:tc>
        <w:tc>
          <w:tcPr>
            <w:tcW w:w="1845" w:type="dxa"/>
            <w:tcBorders>
              <w:top w:val="single" w:color="000000" w:sz="6" w:space="0"/>
              <w:left w:val="single" w:color="000000" w:sz="6" w:space="0"/>
              <w:bottom w:val="single" w:color="000000" w:sz="6" w:space="0"/>
              <w:right w:val="nil"/>
            </w:tcBorders>
            <w:vAlign w:val="center"/>
          </w:tcPr>
          <w:p w14:paraId="7D8B7C6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主要业务工作的办事依据、程序、时限，办事时间、地点、部门、联系方式及相关办理结果</w:t>
            </w:r>
          </w:p>
        </w:tc>
        <w:tc>
          <w:tcPr>
            <w:tcW w:w="2235" w:type="dxa"/>
            <w:tcBorders>
              <w:top w:val="single" w:color="000000" w:sz="6" w:space="0"/>
              <w:left w:val="single" w:color="000000" w:sz="6" w:space="0"/>
              <w:bottom w:val="single" w:color="000000" w:sz="6" w:space="0"/>
              <w:right w:val="nil"/>
            </w:tcBorders>
            <w:vAlign w:val="center"/>
          </w:tcPr>
          <w:p w14:paraId="23B2C58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15DCD4C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7AA04E69">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信息形成或者变更之日起20个工作日内</w:t>
            </w:r>
          </w:p>
        </w:tc>
        <w:tc>
          <w:tcPr>
            <w:tcW w:w="1440" w:type="dxa"/>
            <w:tcBorders>
              <w:top w:val="single" w:color="000000" w:sz="6" w:space="0"/>
              <w:left w:val="single" w:color="000000" w:sz="6" w:space="0"/>
              <w:bottom w:val="single" w:color="000000" w:sz="6" w:space="0"/>
              <w:right w:val="nil"/>
            </w:tcBorders>
            <w:vAlign w:val="center"/>
          </w:tcPr>
          <w:p w14:paraId="36F1491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7CDD68EC">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71BB6D5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7209DE7">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26927E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7C51758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64E758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02E33AD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146CFD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132FA6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22</w:t>
            </w:r>
          </w:p>
        </w:tc>
        <w:tc>
          <w:tcPr>
            <w:tcW w:w="0" w:type="auto"/>
            <w:vMerge w:val="continue"/>
            <w:tcBorders>
              <w:top w:val="single" w:color="000000" w:sz="6" w:space="0"/>
              <w:left w:val="single" w:color="000000" w:sz="6" w:space="0"/>
              <w:bottom w:val="single" w:color="000000" w:sz="6" w:space="0"/>
              <w:right w:val="nil"/>
            </w:tcBorders>
            <w:vAlign w:val="center"/>
          </w:tcPr>
          <w:p w14:paraId="55ADB443">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3657E105">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年度报告</w:t>
            </w:r>
          </w:p>
        </w:tc>
        <w:tc>
          <w:tcPr>
            <w:tcW w:w="1845" w:type="dxa"/>
            <w:tcBorders>
              <w:top w:val="single" w:color="000000" w:sz="6" w:space="0"/>
              <w:left w:val="single" w:color="000000" w:sz="6" w:space="0"/>
              <w:bottom w:val="single" w:color="000000" w:sz="6" w:space="0"/>
              <w:right w:val="nil"/>
            </w:tcBorders>
            <w:vAlign w:val="center"/>
          </w:tcPr>
          <w:p w14:paraId="5ADA1C9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政府信息公开年度报告及相关统计报表</w:t>
            </w:r>
          </w:p>
        </w:tc>
        <w:tc>
          <w:tcPr>
            <w:tcW w:w="2235" w:type="dxa"/>
            <w:tcBorders>
              <w:top w:val="single" w:color="000000" w:sz="6" w:space="0"/>
              <w:left w:val="single" w:color="000000" w:sz="6" w:space="0"/>
              <w:bottom w:val="single" w:color="000000" w:sz="6" w:space="0"/>
              <w:right w:val="nil"/>
            </w:tcBorders>
            <w:vAlign w:val="center"/>
          </w:tcPr>
          <w:p w14:paraId="3CAFEBD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《中华人民共和国政府信息公开条例》(国务院令第711号）</w:t>
            </w:r>
          </w:p>
        </w:tc>
        <w:tc>
          <w:tcPr>
            <w:tcW w:w="1440" w:type="dxa"/>
            <w:tcBorders>
              <w:top w:val="single" w:color="000000" w:sz="6" w:space="0"/>
              <w:left w:val="single" w:color="000000" w:sz="6" w:space="0"/>
              <w:bottom w:val="single" w:color="000000" w:sz="6" w:space="0"/>
              <w:right w:val="nil"/>
            </w:tcBorders>
            <w:vAlign w:val="center"/>
          </w:tcPr>
          <w:p w14:paraId="2CA1812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每年1月31日前</w:t>
            </w:r>
          </w:p>
        </w:tc>
        <w:tc>
          <w:tcPr>
            <w:tcW w:w="1440" w:type="dxa"/>
            <w:tcBorders>
              <w:top w:val="single" w:color="000000" w:sz="6" w:space="0"/>
              <w:left w:val="single" w:color="000000" w:sz="6" w:space="0"/>
              <w:bottom w:val="single" w:color="000000" w:sz="6" w:space="0"/>
              <w:right w:val="nil"/>
            </w:tcBorders>
            <w:vAlign w:val="center"/>
          </w:tcPr>
          <w:p w14:paraId="38FC6B8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163A864F">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2AD7A63A">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42DADA2B">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527E7F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49E4CA5">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F1E10E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65ADB1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1B9B657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767623A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23</w:t>
            </w:r>
          </w:p>
        </w:tc>
        <w:tc>
          <w:tcPr>
            <w:tcW w:w="705" w:type="dxa"/>
            <w:vMerge w:val="restart"/>
            <w:tcBorders>
              <w:top w:val="single" w:color="000000" w:sz="6" w:space="0"/>
              <w:left w:val="single" w:color="000000" w:sz="6" w:space="0"/>
              <w:bottom w:val="single" w:color="000000" w:sz="6" w:space="0"/>
              <w:right w:val="nil"/>
            </w:tcBorders>
            <w:vAlign w:val="center"/>
          </w:tcPr>
          <w:p w14:paraId="5F7A1D4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重点领域信息公开</w:t>
            </w:r>
          </w:p>
        </w:tc>
        <w:tc>
          <w:tcPr>
            <w:tcW w:w="705" w:type="dxa"/>
            <w:tcBorders>
              <w:top w:val="single" w:color="000000" w:sz="6" w:space="0"/>
              <w:left w:val="single" w:color="000000" w:sz="6" w:space="0"/>
              <w:bottom w:val="single" w:color="000000" w:sz="6" w:space="0"/>
              <w:right w:val="nil"/>
            </w:tcBorders>
            <w:vAlign w:val="center"/>
          </w:tcPr>
          <w:p w14:paraId="4C97280C">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财政资金信息</w:t>
            </w:r>
          </w:p>
        </w:tc>
        <w:tc>
          <w:tcPr>
            <w:tcW w:w="1845" w:type="dxa"/>
            <w:tcBorders>
              <w:top w:val="single" w:color="000000" w:sz="6" w:space="0"/>
              <w:left w:val="single" w:color="000000" w:sz="6" w:space="0"/>
              <w:bottom w:val="single" w:color="000000" w:sz="6" w:space="0"/>
              <w:right w:val="nil"/>
            </w:tcBorders>
            <w:vAlign w:val="center"/>
          </w:tcPr>
          <w:p w14:paraId="5EE868E1">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1.预算、决算； 2.“三公”经费； 3.安全生产专项资金使用等财政资金信息。</w:t>
            </w:r>
          </w:p>
        </w:tc>
        <w:tc>
          <w:tcPr>
            <w:tcW w:w="2235" w:type="dxa"/>
            <w:tcBorders>
              <w:top w:val="single" w:color="000000" w:sz="6" w:space="0"/>
              <w:left w:val="single" w:color="000000" w:sz="6" w:space="0"/>
              <w:bottom w:val="single" w:color="000000" w:sz="6" w:space="0"/>
              <w:right w:val="nil"/>
            </w:tcBorders>
            <w:vAlign w:val="center"/>
          </w:tcPr>
          <w:p w14:paraId="72515C50">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33772596">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2.《国务院关于深化预算管理制度改革的决定》； 3.《国务院办公厅关于进一步推进预算公开工作意见的通知》；</w:t>
            </w:r>
          </w:p>
        </w:tc>
        <w:tc>
          <w:tcPr>
            <w:tcW w:w="1440" w:type="dxa"/>
            <w:tcBorders>
              <w:top w:val="single" w:color="000000" w:sz="6" w:space="0"/>
              <w:left w:val="single" w:color="000000" w:sz="6" w:space="0"/>
              <w:bottom w:val="single" w:color="000000" w:sz="6" w:space="0"/>
              <w:right w:val="nil"/>
            </w:tcBorders>
            <w:vAlign w:val="center"/>
          </w:tcPr>
          <w:p w14:paraId="29580F9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按要求时限公开</w:t>
            </w:r>
          </w:p>
        </w:tc>
        <w:tc>
          <w:tcPr>
            <w:tcW w:w="1440" w:type="dxa"/>
            <w:tcBorders>
              <w:top w:val="single" w:color="000000" w:sz="6" w:space="0"/>
              <w:left w:val="single" w:color="000000" w:sz="6" w:space="0"/>
              <w:bottom w:val="single" w:color="000000" w:sz="6" w:space="0"/>
              <w:right w:val="nil"/>
            </w:tcBorders>
            <w:vAlign w:val="center"/>
          </w:tcPr>
          <w:p w14:paraId="7C812DD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CBA44A0">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7D99E48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331B8C89">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BA4A85D">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86DD5C3">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4203AE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630E0940">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6452EA0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6DB93B3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24</w:t>
            </w:r>
          </w:p>
        </w:tc>
        <w:tc>
          <w:tcPr>
            <w:tcW w:w="0" w:type="auto"/>
            <w:vMerge w:val="continue"/>
            <w:tcBorders>
              <w:top w:val="single" w:color="000000" w:sz="6" w:space="0"/>
              <w:left w:val="single" w:color="000000" w:sz="6" w:space="0"/>
              <w:bottom w:val="single" w:color="000000" w:sz="6" w:space="0"/>
              <w:right w:val="nil"/>
            </w:tcBorders>
            <w:vAlign w:val="center"/>
          </w:tcPr>
          <w:p w14:paraId="3DD08D01">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1743DFD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政府采购信息</w:t>
            </w:r>
          </w:p>
        </w:tc>
        <w:tc>
          <w:tcPr>
            <w:tcW w:w="1845" w:type="dxa"/>
            <w:tcBorders>
              <w:top w:val="single" w:color="000000" w:sz="6" w:space="0"/>
              <w:left w:val="single" w:color="000000" w:sz="6" w:space="0"/>
              <w:bottom w:val="single" w:color="000000" w:sz="6" w:space="0"/>
              <w:right w:val="nil"/>
            </w:tcBorders>
            <w:vAlign w:val="center"/>
          </w:tcPr>
          <w:p w14:paraId="28B27054">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本单位采购实施情况相关信息</w:t>
            </w:r>
          </w:p>
        </w:tc>
        <w:tc>
          <w:tcPr>
            <w:tcW w:w="2235" w:type="dxa"/>
            <w:tcBorders>
              <w:top w:val="single" w:color="000000" w:sz="6" w:space="0"/>
              <w:left w:val="single" w:color="000000" w:sz="6" w:space="0"/>
              <w:bottom w:val="single" w:color="000000" w:sz="6" w:space="0"/>
              <w:right w:val="nil"/>
            </w:tcBorders>
            <w:vAlign w:val="center"/>
          </w:tcPr>
          <w:p w14:paraId="1715450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654D578F">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2.《国务院关于深化预算管理制度改革的决定》(国发〔2014〕45号)；</w:t>
            </w:r>
          </w:p>
          <w:p w14:paraId="080A7005">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3.中办、国办印发《关于进一步推进预算公开工作的意见》的通知。</w:t>
            </w:r>
          </w:p>
        </w:tc>
        <w:tc>
          <w:tcPr>
            <w:tcW w:w="1440" w:type="dxa"/>
            <w:tcBorders>
              <w:top w:val="single" w:color="000000" w:sz="6" w:space="0"/>
              <w:left w:val="single" w:color="000000" w:sz="6" w:space="0"/>
              <w:bottom w:val="single" w:color="000000" w:sz="6" w:space="0"/>
              <w:right w:val="nil"/>
            </w:tcBorders>
            <w:vAlign w:val="center"/>
          </w:tcPr>
          <w:p w14:paraId="0A35497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0BAED8A4">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4DD84562">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4C26906D">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1406C20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481A08E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03468C0B">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28A519E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078E8077">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2EF2E8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000000" w:sz="6" w:space="0"/>
              <w:right w:val="nil"/>
            </w:tcBorders>
            <w:tcMar>
              <w:top w:w="14" w:type="dxa"/>
              <w:left w:w="14" w:type="dxa"/>
              <w:bottom w:w="0" w:type="dxa"/>
              <w:right w:w="0" w:type="dxa"/>
            </w:tcMar>
            <w:vAlign w:val="center"/>
          </w:tcPr>
          <w:p w14:paraId="3997B3C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25</w:t>
            </w:r>
          </w:p>
        </w:tc>
        <w:tc>
          <w:tcPr>
            <w:tcW w:w="0" w:type="auto"/>
            <w:vMerge w:val="continue"/>
            <w:tcBorders>
              <w:top w:val="single" w:color="000000" w:sz="6" w:space="0"/>
              <w:left w:val="single" w:color="000000" w:sz="6" w:space="0"/>
              <w:bottom w:val="single" w:color="000000" w:sz="6" w:space="0"/>
              <w:right w:val="nil"/>
            </w:tcBorders>
            <w:vAlign w:val="center"/>
          </w:tcPr>
          <w:p w14:paraId="37051520">
            <w:pPr>
              <w:widowControl/>
              <w:spacing w:line="240" w:lineRule="auto"/>
              <w:ind w:firstLine="0" w:firstLineChars="0"/>
              <w:rPr>
                <w:rFonts w:ascii="宋体" w:hAnsi="宋体" w:eastAsia="宋体" w:cs="宋体"/>
                <w:kern w:val="0"/>
                <w:szCs w:val="32"/>
              </w:rPr>
            </w:pPr>
          </w:p>
        </w:tc>
        <w:tc>
          <w:tcPr>
            <w:tcW w:w="705" w:type="dxa"/>
            <w:tcBorders>
              <w:top w:val="single" w:color="000000" w:sz="6" w:space="0"/>
              <w:left w:val="single" w:color="000000" w:sz="6" w:space="0"/>
              <w:bottom w:val="single" w:color="000000" w:sz="6" w:space="0"/>
              <w:right w:val="nil"/>
            </w:tcBorders>
            <w:vAlign w:val="center"/>
          </w:tcPr>
          <w:p w14:paraId="658A693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办事纪律和监督管理</w:t>
            </w:r>
          </w:p>
        </w:tc>
        <w:tc>
          <w:tcPr>
            <w:tcW w:w="1845" w:type="dxa"/>
            <w:tcBorders>
              <w:top w:val="single" w:color="000000" w:sz="6" w:space="0"/>
              <w:left w:val="single" w:color="000000" w:sz="6" w:space="0"/>
              <w:bottom w:val="single" w:color="000000" w:sz="6" w:space="0"/>
              <w:right w:val="nil"/>
            </w:tcBorders>
            <w:vAlign w:val="center"/>
          </w:tcPr>
          <w:p w14:paraId="39BDDD37">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本单位的办事纪律,受理投诉、举报、信访的途径等内容</w:t>
            </w:r>
          </w:p>
        </w:tc>
        <w:tc>
          <w:tcPr>
            <w:tcW w:w="2235" w:type="dxa"/>
            <w:tcBorders>
              <w:top w:val="single" w:color="000000" w:sz="6" w:space="0"/>
              <w:left w:val="single" w:color="000000" w:sz="6" w:space="0"/>
              <w:bottom w:val="single" w:color="000000" w:sz="6" w:space="0"/>
              <w:right w:val="nil"/>
            </w:tcBorders>
            <w:vAlign w:val="center"/>
          </w:tcPr>
          <w:p w14:paraId="40CF41E3">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7FE6450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51D1682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75403FFA">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7557201B">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7B201B73">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2FC03DC4">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5A732355">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72802E81">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11CCBC02">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0E08C72C">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52C6E0A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000000" w:sz="6" w:space="0"/>
              <w:left w:val="single" w:color="000000" w:sz="6" w:space="0"/>
              <w:bottom w:val="single" w:color="auto" w:sz="4" w:space="0"/>
              <w:right w:val="nil"/>
            </w:tcBorders>
            <w:tcMar>
              <w:top w:w="14" w:type="dxa"/>
              <w:left w:w="14" w:type="dxa"/>
              <w:bottom w:w="0" w:type="dxa"/>
              <w:right w:w="0" w:type="dxa"/>
            </w:tcMar>
            <w:vAlign w:val="center"/>
          </w:tcPr>
          <w:p w14:paraId="2AD3DDB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26</w:t>
            </w:r>
          </w:p>
        </w:tc>
        <w:tc>
          <w:tcPr>
            <w:tcW w:w="705" w:type="dxa"/>
            <w:vMerge w:val="restart"/>
            <w:tcBorders>
              <w:top w:val="single" w:color="000000" w:sz="6" w:space="0"/>
              <w:left w:val="single" w:color="000000" w:sz="6" w:space="0"/>
              <w:bottom w:val="single" w:color="auto" w:sz="4" w:space="0"/>
              <w:right w:val="nil"/>
            </w:tcBorders>
            <w:vAlign w:val="center"/>
          </w:tcPr>
          <w:p w14:paraId="0A900C4D">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重点领域信息公开</w:t>
            </w:r>
          </w:p>
        </w:tc>
        <w:tc>
          <w:tcPr>
            <w:tcW w:w="705" w:type="dxa"/>
            <w:tcBorders>
              <w:top w:val="single" w:color="000000" w:sz="6" w:space="0"/>
              <w:left w:val="single" w:color="000000" w:sz="6" w:space="0"/>
              <w:bottom w:val="single" w:color="auto" w:sz="4" w:space="0"/>
              <w:right w:val="nil"/>
            </w:tcBorders>
            <w:vAlign w:val="center"/>
          </w:tcPr>
          <w:p w14:paraId="4BBA999F">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重大工程项目信息</w:t>
            </w:r>
          </w:p>
        </w:tc>
        <w:tc>
          <w:tcPr>
            <w:tcW w:w="1845" w:type="dxa"/>
            <w:tcBorders>
              <w:top w:val="single" w:color="000000" w:sz="6" w:space="0"/>
              <w:left w:val="single" w:color="000000" w:sz="6" w:space="0"/>
              <w:bottom w:val="single" w:color="000000" w:sz="6" w:space="0"/>
              <w:right w:val="nil"/>
            </w:tcBorders>
            <w:vAlign w:val="center"/>
          </w:tcPr>
          <w:p w14:paraId="6F2C100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项目名称、执行措施、责任分工、取得成效、后续举措等</w:t>
            </w:r>
          </w:p>
        </w:tc>
        <w:tc>
          <w:tcPr>
            <w:tcW w:w="2235" w:type="dxa"/>
            <w:tcBorders>
              <w:top w:val="single" w:color="000000" w:sz="6" w:space="0"/>
              <w:left w:val="single" w:color="000000" w:sz="6" w:space="0"/>
              <w:bottom w:val="single" w:color="000000" w:sz="6" w:space="0"/>
              <w:right w:val="nil"/>
            </w:tcBorders>
            <w:vAlign w:val="center"/>
          </w:tcPr>
          <w:p w14:paraId="4D7019D8">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36E578ED">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2.《国务院办公厅关于推进重大建设项目批准和实施领域政府信息公开的意见》（国办发〔2017〕94号）；</w:t>
            </w:r>
          </w:p>
        </w:tc>
        <w:tc>
          <w:tcPr>
            <w:tcW w:w="1440" w:type="dxa"/>
            <w:tcBorders>
              <w:top w:val="single" w:color="000000" w:sz="6" w:space="0"/>
              <w:left w:val="single" w:color="000000" w:sz="6" w:space="0"/>
              <w:bottom w:val="single" w:color="000000" w:sz="6" w:space="0"/>
              <w:right w:val="nil"/>
            </w:tcBorders>
            <w:vAlign w:val="center"/>
          </w:tcPr>
          <w:p w14:paraId="3567410E">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按照中央有关要求公开</w:t>
            </w:r>
          </w:p>
        </w:tc>
        <w:tc>
          <w:tcPr>
            <w:tcW w:w="1440" w:type="dxa"/>
            <w:tcBorders>
              <w:top w:val="single" w:color="000000" w:sz="6" w:space="0"/>
              <w:left w:val="single" w:color="000000" w:sz="6" w:space="0"/>
              <w:bottom w:val="single" w:color="000000" w:sz="6" w:space="0"/>
              <w:right w:val="nil"/>
            </w:tcBorders>
            <w:vAlign w:val="center"/>
          </w:tcPr>
          <w:p w14:paraId="0A2CBEF7">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0529A9D2">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04CFEDA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4F539FB8">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70E777F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4B04AC5D">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654CE4E">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2DB2ACC4">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r w14:paraId="23BB8B7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405" w:type="dxa"/>
            <w:tcBorders>
              <w:top w:val="single" w:color="auto" w:sz="4" w:space="0"/>
              <w:left w:val="single" w:color="auto" w:sz="4" w:space="0"/>
              <w:bottom w:val="single" w:color="auto" w:sz="4" w:space="0"/>
              <w:right w:val="single" w:color="auto" w:sz="4" w:space="0"/>
            </w:tcBorders>
            <w:tcMar>
              <w:top w:w="14" w:type="dxa"/>
              <w:left w:w="14" w:type="dxa"/>
              <w:bottom w:w="0" w:type="dxa"/>
              <w:right w:w="0" w:type="dxa"/>
            </w:tcMar>
            <w:vAlign w:val="center"/>
          </w:tcPr>
          <w:p w14:paraId="0DEEB7CB">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27</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00DAA4">
            <w:pPr>
              <w:widowControl/>
              <w:spacing w:line="240" w:lineRule="auto"/>
              <w:ind w:firstLine="0" w:firstLineChars="0"/>
              <w:rPr>
                <w:rFonts w:ascii="宋体" w:hAnsi="宋体" w:eastAsia="宋体" w:cs="宋体"/>
                <w:kern w:val="0"/>
                <w:szCs w:val="32"/>
              </w:rPr>
            </w:pPr>
          </w:p>
        </w:tc>
        <w:tc>
          <w:tcPr>
            <w:tcW w:w="705" w:type="dxa"/>
            <w:tcBorders>
              <w:top w:val="single" w:color="auto" w:sz="4" w:space="0"/>
              <w:left w:val="single" w:color="auto" w:sz="4" w:space="0"/>
              <w:bottom w:val="single" w:color="auto" w:sz="4" w:space="0"/>
              <w:right w:val="single" w:color="auto" w:sz="4" w:space="0"/>
            </w:tcBorders>
            <w:vAlign w:val="center"/>
          </w:tcPr>
          <w:p w14:paraId="7D1D5208">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检查和巡查发现安全监管监察问题</w:t>
            </w:r>
          </w:p>
        </w:tc>
        <w:tc>
          <w:tcPr>
            <w:tcW w:w="1845" w:type="dxa"/>
            <w:tcBorders>
              <w:top w:val="single" w:color="000000" w:sz="6" w:space="0"/>
              <w:left w:val="single" w:color="auto" w:sz="4" w:space="0"/>
              <w:bottom w:val="single" w:color="000000" w:sz="6" w:space="0"/>
              <w:right w:val="nil"/>
            </w:tcBorders>
            <w:vAlign w:val="center"/>
          </w:tcPr>
          <w:p w14:paraId="44BF006E">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检查和巡查发现的、并要求向社会公开的问题及整改落实情况</w:t>
            </w:r>
          </w:p>
        </w:tc>
        <w:tc>
          <w:tcPr>
            <w:tcW w:w="2235" w:type="dxa"/>
            <w:tcBorders>
              <w:top w:val="single" w:color="000000" w:sz="6" w:space="0"/>
              <w:left w:val="single" w:color="000000" w:sz="6" w:space="0"/>
              <w:bottom w:val="single" w:color="000000" w:sz="6" w:space="0"/>
              <w:right w:val="nil"/>
            </w:tcBorders>
            <w:vAlign w:val="center"/>
          </w:tcPr>
          <w:p w14:paraId="1C3FDAF2">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1.《中华人民共和国政府信息公开条例》(国务院令第711号）；</w:t>
            </w:r>
          </w:p>
          <w:p w14:paraId="351D9B4B">
            <w:pPr>
              <w:widowControl/>
              <w:spacing w:line="240" w:lineRule="auto"/>
              <w:ind w:firstLine="0" w:firstLineChars="0"/>
              <w:rPr>
                <w:rFonts w:ascii="宋体" w:hAnsi="宋体" w:eastAsia="宋体" w:cs="宋体"/>
                <w:kern w:val="0"/>
                <w:szCs w:val="32"/>
              </w:rPr>
            </w:pPr>
            <w:r>
              <w:rPr>
                <w:rFonts w:hint="eastAsia" w:ascii="方正仿宋_GBK" w:hAnsi="宋体" w:cs="宋体"/>
                <w:kern w:val="0"/>
                <w:sz w:val="20"/>
                <w:szCs w:val="20"/>
              </w:rPr>
              <w:t>2.《中共中央 国务院关于推进安全生产领域改革发展的意见》。</w:t>
            </w:r>
          </w:p>
        </w:tc>
        <w:tc>
          <w:tcPr>
            <w:tcW w:w="1440" w:type="dxa"/>
            <w:tcBorders>
              <w:top w:val="single" w:color="000000" w:sz="6" w:space="0"/>
              <w:left w:val="single" w:color="000000" w:sz="6" w:space="0"/>
              <w:bottom w:val="single" w:color="000000" w:sz="6" w:space="0"/>
              <w:right w:val="nil"/>
            </w:tcBorders>
            <w:vAlign w:val="center"/>
          </w:tcPr>
          <w:p w14:paraId="543B3E63">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按进展情况及时公开</w:t>
            </w:r>
          </w:p>
        </w:tc>
        <w:tc>
          <w:tcPr>
            <w:tcW w:w="1440" w:type="dxa"/>
            <w:tcBorders>
              <w:top w:val="single" w:color="000000" w:sz="6" w:space="0"/>
              <w:left w:val="single" w:color="000000" w:sz="6" w:space="0"/>
              <w:bottom w:val="single" w:color="000000" w:sz="6" w:space="0"/>
              <w:right w:val="nil"/>
            </w:tcBorders>
            <w:vAlign w:val="center"/>
          </w:tcPr>
          <w:p w14:paraId="6C55E252">
            <w:pPr>
              <w:widowControl/>
              <w:spacing w:line="240" w:lineRule="auto"/>
              <w:ind w:firstLine="0" w:firstLineChars="0"/>
              <w:jc w:val="center"/>
              <w:rPr>
                <w:rFonts w:ascii="宋体" w:hAnsi="宋体" w:eastAsia="宋体" w:cs="宋体"/>
                <w:kern w:val="0"/>
                <w:szCs w:val="32"/>
              </w:rPr>
            </w:pPr>
            <w:r>
              <w:rPr>
                <w:rFonts w:hint="eastAsia" w:ascii="方正仿宋_GBK" w:hAnsi="宋体" w:cs="宋体"/>
                <w:kern w:val="0"/>
                <w:sz w:val="20"/>
                <w:szCs w:val="20"/>
              </w:rPr>
              <w:t>区应急管理部门，镇人民政府、街道办事处</w:t>
            </w:r>
          </w:p>
        </w:tc>
        <w:tc>
          <w:tcPr>
            <w:tcW w:w="2925" w:type="dxa"/>
            <w:tcBorders>
              <w:top w:val="single" w:color="000000" w:sz="6" w:space="0"/>
              <w:left w:val="single" w:color="000000" w:sz="6" w:space="0"/>
              <w:bottom w:val="single" w:color="000000" w:sz="6" w:space="0"/>
              <w:right w:val="nil"/>
            </w:tcBorders>
            <w:vAlign w:val="center"/>
          </w:tcPr>
          <w:p w14:paraId="610E0264">
            <w:pPr>
              <w:widowControl/>
              <w:spacing w:line="240" w:lineRule="auto"/>
              <w:ind w:firstLine="0" w:firstLineChars="0"/>
              <w:rPr>
                <w:rFonts w:ascii="宋体" w:hAnsi="宋体" w:eastAsia="宋体" w:cs="宋体"/>
                <w:kern w:val="0"/>
                <w:szCs w:val="32"/>
              </w:rPr>
            </w:pPr>
            <w:r>
              <w:rPr>
                <w:rFonts w:ascii="宋体" w:hAnsi="宋体" w:eastAsia="宋体" w:cs="宋体"/>
                <w:kern w:val="0"/>
                <w:szCs w:val="32"/>
              </w:rPr>
              <w:t>■</w:t>
            </w:r>
            <w:r>
              <w:rPr>
                <w:rFonts w:hint="eastAsia" w:ascii="方正仿宋_GBK" w:hAnsi="宋体" w:cs="宋体"/>
                <w:kern w:val="0"/>
                <w:sz w:val="20"/>
                <w:szCs w:val="20"/>
              </w:rPr>
              <w:t>政府网站 □政府公报</w:t>
            </w:r>
            <w:r>
              <w:rPr>
                <w:rFonts w:hint="eastAsia" w:ascii="方正仿宋_GBK" w:hAnsi="宋体" w:cs="宋体"/>
                <w:kern w:val="0"/>
                <w:sz w:val="20"/>
                <w:szCs w:val="20"/>
              </w:rPr>
              <w:br w:type="textWrapping"/>
            </w:r>
            <w:r>
              <w:rPr>
                <w:rFonts w:hint="eastAsia" w:ascii="方正仿宋_GBK" w:hAnsi="宋体" w:cs="宋体"/>
                <w:kern w:val="0"/>
                <w:sz w:val="20"/>
                <w:szCs w:val="20"/>
              </w:rPr>
              <w:t>□两微一端 □发布会</w:t>
            </w:r>
            <w:r>
              <w:rPr>
                <w:rFonts w:hint="eastAsia" w:ascii="方正仿宋_GBK" w:hAnsi="宋体" w:cs="宋体"/>
                <w:kern w:val="0"/>
                <w:sz w:val="20"/>
                <w:szCs w:val="20"/>
              </w:rPr>
              <w:br w:type="textWrapping"/>
            </w:r>
            <w:r>
              <w:rPr>
                <w:rFonts w:hint="eastAsia" w:ascii="方正仿宋_GBK" w:hAnsi="宋体" w:cs="宋体"/>
                <w:kern w:val="0"/>
                <w:sz w:val="20"/>
                <w:szCs w:val="20"/>
              </w:rPr>
              <w:t>□广播电视 □纸质媒体</w:t>
            </w:r>
            <w:r>
              <w:rPr>
                <w:rFonts w:hint="eastAsia" w:ascii="方正仿宋_GBK" w:hAnsi="宋体" w:cs="宋体"/>
                <w:kern w:val="0"/>
                <w:sz w:val="20"/>
                <w:szCs w:val="20"/>
              </w:rPr>
              <w:br w:type="textWrapping"/>
            </w:r>
            <w:r>
              <w:rPr>
                <w:rFonts w:hint="eastAsia" w:ascii="方正仿宋_GBK" w:hAnsi="宋体" w:cs="宋体"/>
                <w:kern w:val="0"/>
                <w:sz w:val="20"/>
                <w:szCs w:val="20"/>
              </w:rPr>
              <w:t>□公开查阅点 □政务服务中心</w:t>
            </w:r>
            <w:r>
              <w:rPr>
                <w:rFonts w:hint="eastAsia" w:ascii="方正仿宋_GBK" w:hAnsi="宋体" w:cs="宋体"/>
                <w:kern w:val="0"/>
                <w:sz w:val="20"/>
                <w:szCs w:val="20"/>
              </w:rPr>
              <w:br w:type="textWrapping"/>
            </w:r>
            <w:r>
              <w:rPr>
                <w:rFonts w:hint="eastAsia" w:ascii="方正仿宋_GBK" w:hAnsi="宋体" w:cs="宋体"/>
                <w:kern w:val="0"/>
                <w:sz w:val="20"/>
                <w:szCs w:val="20"/>
              </w:rPr>
              <w:t>□便民服务站 □入户/现场</w:t>
            </w:r>
            <w:r>
              <w:rPr>
                <w:rFonts w:hint="eastAsia" w:ascii="方正仿宋_GBK" w:hAnsi="宋体" w:cs="宋体"/>
                <w:kern w:val="0"/>
                <w:sz w:val="20"/>
                <w:szCs w:val="20"/>
              </w:rPr>
              <w:br w:type="textWrapping"/>
            </w:r>
            <w:r>
              <w:rPr>
                <w:rFonts w:hint="eastAsia" w:ascii="方正仿宋_GBK" w:hAnsi="宋体" w:cs="宋体"/>
                <w:kern w:val="0"/>
                <w:sz w:val="20"/>
                <w:szCs w:val="20"/>
              </w:rPr>
              <w:t>□社区/企事业单位、村公示栏（电子屏）</w:t>
            </w:r>
            <w:r>
              <w:rPr>
                <w:rFonts w:hint="eastAsia" w:ascii="方正仿宋_GBK" w:hAnsi="宋体" w:cs="宋体"/>
                <w:kern w:val="0"/>
                <w:sz w:val="20"/>
                <w:szCs w:val="20"/>
              </w:rPr>
              <w:br w:type="textWrapping"/>
            </w:r>
            <w:r>
              <w:rPr>
                <w:rFonts w:hint="eastAsia" w:ascii="方正仿宋_GBK" w:hAnsi="宋体" w:cs="宋体"/>
                <w:kern w:val="0"/>
                <w:sz w:val="20"/>
                <w:szCs w:val="20"/>
              </w:rPr>
              <w:t>□精准推送 □其他</w:t>
            </w:r>
          </w:p>
        </w:tc>
        <w:tc>
          <w:tcPr>
            <w:tcW w:w="420" w:type="dxa"/>
            <w:tcBorders>
              <w:top w:val="single" w:color="000000" w:sz="6" w:space="0"/>
              <w:left w:val="single" w:color="000000" w:sz="6" w:space="0"/>
              <w:bottom w:val="single" w:color="000000" w:sz="6" w:space="0"/>
              <w:right w:val="nil"/>
            </w:tcBorders>
            <w:vAlign w:val="center"/>
          </w:tcPr>
          <w:p w14:paraId="542F2B96">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nil"/>
            </w:tcBorders>
            <w:vAlign w:val="center"/>
          </w:tcPr>
          <w:p w14:paraId="6018BE36">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4001D51">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705" w:type="dxa"/>
            <w:tcBorders>
              <w:top w:val="single" w:color="000000" w:sz="6" w:space="0"/>
              <w:left w:val="single" w:color="000000" w:sz="6" w:space="0"/>
              <w:bottom w:val="single" w:color="000000" w:sz="6" w:space="0"/>
              <w:right w:val="nil"/>
            </w:tcBorders>
            <w:vAlign w:val="center"/>
          </w:tcPr>
          <w:p w14:paraId="279B1BCF">
            <w:pPr>
              <w:widowControl/>
              <w:spacing w:line="240" w:lineRule="auto"/>
              <w:ind w:firstLine="0" w:firstLineChars="0"/>
              <w:jc w:val="center"/>
              <w:rPr>
                <w:rFonts w:ascii="宋体" w:hAnsi="宋体" w:eastAsia="宋体" w:cs="宋体"/>
                <w:kern w:val="0"/>
                <w:szCs w:val="32"/>
              </w:rPr>
            </w:pPr>
          </w:p>
        </w:tc>
        <w:tc>
          <w:tcPr>
            <w:tcW w:w="420" w:type="dxa"/>
            <w:tcBorders>
              <w:top w:val="single" w:color="000000" w:sz="6" w:space="0"/>
              <w:left w:val="single" w:color="000000" w:sz="6" w:space="0"/>
              <w:bottom w:val="single" w:color="000000" w:sz="6" w:space="0"/>
              <w:right w:val="nil"/>
            </w:tcBorders>
            <w:vAlign w:val="center"/>
          </w:tcPr>
          <w:p w14:paraId="0776EB1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c>
          <w:tcPr>
            <w:tcW w:w="420" w:type="dxa"/>
            <w:tcBorders>
              <w:top w:val="single" w:color="000000" w:sz="6" w:space="0"/>
              <w:left w:val="single" w:color="000000" w:sz="6" w:space="0"/>
              <w:bottom w:val="single" w:color="000000" w:sz="6" w:space="0"/>
              <w:right w:val="single" w:color="000000" w:sz="6" w:space="0"/>
            </w:tcBorders>
            <w:vAlign w:val="center"/>
          </w:tcPr>
          <w:p w14:paraId="10C08AFF">
            <w:pPr>
              <w:widowControl/>
              <w:spacing w:line="240" w:lineRule="auto"/>
              <w:ind w:firstLine="0" w:firstLineChars="0"/>
              <w:jc w:val="center"/>
              <w:rPr>
                <w:rFonts w:ascii="宋体" w:hAnsi="宋体" w:eastAsia="宋体" w:cs="宋体"/>
                <w:kern w:val="0"/>
                <w:szCs w:val="32"/>
              </w:rPr>
            </w:pPr>
            <w:r>
              <w:rPr>
                <w:rFonts w:ascii="宋体" w:hAnsi="宋体" w:eastAsia="宋体" w:cs="宋体"/>
                <w:kern w:val="0"/>
                <w:szCs w:val="32"/>
              </w:rPr>
              <w:t>√</w:t>
            </w:r>
          </w:p>
        </w:tc>
      </w:tr>
    </w:tbl>
    <w:p w14:paraId="1B98894C">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446" w:bottom="1644" w:left="1446" w:header="851" w:footer="1361" w:gutter="0"/>
      <w:cols w:space="425" w:num="1"/>
      <w:docGrid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801162"/>
      <w:docPartObj>
        <w:docPartGallery w:val="AutoText"/>
      </w:docPartObj>
    </w:sdtPr>
    <w:sdtContent>
      <w:p w14:paraId="2ED4A4F9">
        <w:pPr>
          <w:pStyle w:val="5"/>
          <w:ind w:firstLine="360"/>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599579"/>
      <w:docPartObj>
        <w:docPartGallery w:val="AutoText"/>
      </w:docPartObj>
    </w:sdtPr>
    <w:sdtContent>
      <w:p w14:paraId="058A92D1">
        <w:pPr>
          <w:pStyle w:val="5"/>
          <w:ind w:firstLine="360"/>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3442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56D7">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C44A">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A65E">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7"/>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1A"/>
    <w:rsid w:val="000E5FED"/>
    <w:rsid w:val="002A1BCC"/>
    <w:rsid w:val="00300C48"/>
    <w:rsid w:val="00563495"/>
    <w:rsid w:val="005770ED"/>
    <w:rsid w:val="00705147"/>
    <w:rsid w:val="00727F5B"/>
    <w:rsid w:val="00776AF5"/>
    <w:rsid w:val="008110D8"/>
    <w:rsid w:val="0082370D"/>
    <w:rsid w:val="00A0290A"/>
    <w:rsid w:val="00D6691A"/>
    <w:rsid w:val="00DC6116"/>
    <w:rsid w:val="00E05289"/>
    <w:rsid w:val="1AE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200" w:firstLineChars="200"/>
    </w:pPr>
    <w:rPr>
      <w:rFonts w:eastAsia="方正仿宋_GBK" w:asciiTheme="minorHAnsi" w:hAnsiTheme="minorHAnsi" w:cstheme="minorBidi"/>
      <w:kern w:val="2"/>
      <w:sz w:val="32"/>
      <w:szCs w:val="22"/>
      <w:lang w:val="en-US" w:eastAsia="zh-CN" w:bidi="ar-SA"/>
    </w:rPr>
  </w:style>
  <w:style w:type="paragraph" w:styleId="2">
    <w:name w:val="heading 1"/>
    <w:basedOn w:val="1"/>
    <w:next w:val="1"/>
    <w:link w:val="9"/>
    <w:qFormat/>
    <w:uiPriority w:val="9"/>
    <w:pPr>
      <w:keepNext/>
      <w:keepLines/>
      <w:ind w:firstLine="0" w:firstLineChars="0"/>
      <w:jc w:val="center"/>
      <w:outlineLvl w:val="0"/>
    </w:pPr>
    <w:rPr>
      <w:rFonts w:eastAsia="方正小标宋_GBK"/>
      <w:bCs/>
      <w:kern w:val="44"/>
      <w:sz w:val="44"/>
      <w:szCs w:val="44"/>
    </w:rPr>
  </w:style>
  <w:style w:type="paragraph" w:styleId="3">
    <w:name w:val="heading 2"/>
    <w:basedOn w:val="1"/>
    <w:next w:val="1"/>
    <w:link w:val="10"/>
    <w:unhideWhenUsed/>
    <w:qFormat/>
    <w:uiPriority w:val="9"/>
    <w:pPr>
      <w:keepNext/>
      <w:keepLines/>
      <w:outlineLvl w:val="1"/>
    </w:pPr>
    <w:rPr>
      <w:rFonts w:eastAsia="方正黑体_GBK" w:asciiTheme="majorHAnsi" w:hAnsiTheme="majorHAnsi" w:cstheme="majorBidi"/>
      <w:bCs/>
      <w:szCs w:val="32"/>
    </w:rPr>
  </w:style>
  <w:style w:type="paragraph" w:styleId="4">
    <w:name w:val="heading 3"/>
    <w:basedOn w:val="1"/>
    <w:next w:val="1"/>
    <w:link w:val="11"/>
    <w:unhideWhenUsed/>
    <w:qFormat/>
    <w:uiPriority w:val="9"/>
    <w:pPr>
      <w:keepNext/>
      <w:keepLines/>
      <w:outlineLvl w:val="2"/>
    </w:pPr>
    <w:rPr>
      <w:rFonts w:eastAsia="方正楷体_GBK"/>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标题 1 字符"/>
    <w:basedOn w:val="8"/>
    <w:link w:val="2"/>
    <w:qFormat/>
    <w:uiPriority w:val="9"/>
    <w:rPr>
      <w:rFonts w:eastAsia="方正小标宋_GBK"/>
      <w:bCs/>
      <w:kern w:val="44"/>
      <w:sz w:val="44"/>
      <w:szCs w:val="44"/>
    </w:rPr>
  </w:style>
  <w:style w:type="character" w:customStyle="1" w:styleId="10">
    <w:name w:val="标题 2 字符"/>
    <w:basedOn w:val="8"/>
    <w:link w:val="3"/>
    <w:qFormat/>
    <w:uiPriority w:val="9"/>
    <w:rPr>
      <w:rFonts w:eastAsia="方正黑体_GBK" w:asciiTheme="majorHAnsi" w:hAnsiTheme="majorHAnsi" w:cstheme="majorBidi"/>
      <w:bCs/>
      <w:sz w:val="32"/>
      <w:szCs w:val="32"/>
    </w:rPr>
  </w:style>
  <w:style w:type="character" w:customStyle="1" w:styleId="11">
    <w:name w:val="标题 3 字符"/>
    <w:basedOn w:val="8"/>
    <w:link w:val="4"/>
    <w:qFormat/>
    <w:uiPriority w:val="9"/>
    <w:rPr>
      <w:rFonts w:eastAsia="方正楷体_GBK"/>
      <w:b/>
      <w:bCs/>
      <w:sz w:val="32"/>
      <w:szCs w:val="32"/>
    </w:rPr>
  </w:style>
  <w:style w:type="character" w:customStyle="1" w:styleId="12">
    <w:name w:val="页眉 字符"/>
    <w:basedOn w:val="8"/>
    <w:link w:val="6"/>
    <w:qFormat/>
    <w:uiPriority w:val="99"/>
    <w:rPr>
      <w:rFonts w:eastAsia="方正仿宋_GBK"/>
      <w:sz w:val="18"/>
      <w:szCs w:val="18"/>
    </w:rPr>
  </w:style>
  <w:style w:type="character" w:customStyle="1" w:styleId="13">
    <w:name w:val="页脚 字符"/>
    <w:basedOn w:val="8"/>
    <w:link w:val="5"/>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5600</Words>
  <Characters>5758</Characters>
  <Lines>46</Lines>
  <Paragraphs>13</Paragraphs>
  <TotalTime>4</TotalTime>
  <ScaleCrop>false</ScaleCrop>
  <LinksUpToDate>false</LinksUpToDate>
  <CharactersWithSpaces>5920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2023-01-29T08:51:00Z</dcterms:created>
  <dc:creator>aj</dc:creator>
  <cp:lastModifiedBy>8237101715</cp:lastModifiedBy>
  <dcterms:modified xsi:type="dcterms:W3CDTF">2025-02-08T08:08:20Z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eyJoZGlkIjoiMzQ3YzBlODg5NjZjMThmYTAzY2MxNjdjZWYzOWEzZjYiLCJ1c2VySWQiOiIxNjcyMzQ4OTU0In0=</vt:lpwstr>
  </property>
  <property fmtid="{D5CDD505-2E9C-101B-9397-08002B2CF9AE}" pid="3" name="KSOProductBuildVer">
    <vt:lpwstr>2052-12.1.0.19770</vt:lpwstr>
  </property>
  <property fmtid="{D5CDD505-2E9C-101B-9397-08002B2CF9AE}" pid="4" name="ICV">
    <vt:lpwstr>27C811B813E6456D823F131ECCD77FA7_12</vt:lpwstr>
  </property>
</Properties>
</file>